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358B" w14:textId="31CC44DA" w:rsidR="007E0233" w:rsidRPr="00024F8C" w:rsidRDefault="007E0233" w:rsidP="007E0233">
      <w:pPr>
        <w:jc w:val="center"/>
        <w:rPr>
          <w:b/>
          <w:bCs/>
          <w:sz w:val="20"/>
          <w:szCs w:val="20"/>
          <w:lang w:val="sl-SI"/>
        </w:rPr>
      </w:pPr>
      <w:r w:rsidRPr="00024F8C">
        <w:rPr>
          <w:b/>
          <w:bCs/>
          <w:sz w:val="20"/>
          <w:szCs w:val="20"/>
          <w:lang w:val="sl-SI"/>
        </w:rPr>
        <w:t xml:space="preserve">F45 </w:t>
      </w:r>
      <w:r w:rsidR="00024F8C">
        <w:rPr>
          <w:b/>
          <w:bCs/>
          <w:sz w:val="20"/>
          <w:szCs w:val="20"/>
          <w:lang w:val="sl-SI"/>
        </w:rPr>
        <w:t>BEŽIGRAD</w:t>
      </w:r>
      <w:r w:rsidRPr="00024F8C">
        <w:rPr>
          <w:b/>
          <w:bCs/>
          <w:sz w:val="20"/>
          <w:szCs w:val="20"/>
          <w:lang w:val="sl-SI"/>
        </w:rPr>
        <w:br/>
      </w:r>
      <w:r w:rsidR="00B40F8B" w:rsidRPr="00024F8C">
        <w:rPr>
          <w:b/>
          <w:bCs/>
          <w:sz w:val="20"/>
          <w:szCs w:val="20"/>
          <w:lang w:val="sl-SI"/>
        </w:rPr>
        <w:t xml:space="preserve">SPLOŠNI POGOJI </w:t>
      </w:r>
      <w:r w:rsidR="00D7469E">
        <w:rPr>
          <w:b/>
          <w:bCs/>
          <w:sz w:val="20"/>
          <w:szCs w:val="20"/>
          <w:lang w:val="sl-SI"/>
        </w:rPr>
        <w:t>POSLOVANJA</w:t>
      </w:r>
    </w:p>
    <w:p w14:paraId="0447181A" w14:textId="77777777" w:rsidR="007E0233" w:rsidRPr="00024F8C" w:rsidRDefault="007E0233" w:rsidP="007E0233">
      <w:pPr>
        <w:pStyle w:val="WMHeading1"/>
        <w:rPr>
          <w:lang w:val="sl-SI"/>
        </w:rPr>
        <w:sectPr w:rsidR="007E0233" w:rsidRPr="00024F8C">
          <w:footerReference w:type="default" r:id="rId8"/>
          <w:pgSz w:w="12240" w:h="15840"/>
          <w:pgMar w:top="1440" w:right="1440" w:bottom="1440" w:left="1440" w:header="426" w:footer="720" w:gutter="0"/>
          <w:cols w:space="708"/>
          <w:titlePg/>
        </w:sectPr>
      </w:pPr>
    </w:p>
    <w:p w14:paraId="367441A3" w14:textId="77777777" w:rsidR="007E0233" w:rsidRPr="00024F8C" w:rsidRDefault="00007038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024F8C">
        <w:rPr>
          <w:rFonts w:ascii="Calibri" w:eastAsia="Calibri" w:hAnsi="Calibri" w:cs="Calibri"/>
          <w:sz w:val="19"/>
          <w:szCs w:val="19"/>
          <w:lang w:val="sl-SI"/>
        </w:rPr>
        <w:t>DEFINICIJE</w:t>
      </w:r>
    </w:p>
    <w:p w14:paraId="2506D9CA" w14:textId="3A57FF01" w:rsidR="007E0233" w:rsidRPr="00024F8C" w:rsidRDefault="00E4298D" w:rsidP="007E0233">
      <w:pPr>
        <w:spacing w:before="60" w:after="60"/>
        <w:jc w:val="both"/>
        <w:rPr>
          <w:sz w:val="19"/>
          <w:szCs w:val="19"/>
          <w:lang w:val="sl-SI"/>
        </w:rPr>
      </w:pPr>
      <w:r w:rsidRPr="00024F8C">
        <w:rPr>
          <w:b/>
          <w:bCs/>
          <w:sz w:val="19"/>
          <w:szCs w:val="19"/>
          <w:lang w:val="sl-SI"/>
        </w:rPr>
        <w:t>Pogodba</w:t>
      </w:r>
      <w:r w:rsidR="00A62945" w:rsidRPr="00024F8C">
        <w:rPr>
          <w:b/>
          <w:bCs/>
          <w:sz w:val="19"/>
          <w:szCs w:val="19"/>
          <w:lang w:val="sl-SI"/>
        </w:rPr>
        <w:t xml:space="preserve"> </w:t>
      </w:r>
      <w:r w:rsidR="00A62945" w:rsidRPr="00024F8C">
        <w:rPr>
          <w:sz w:val="19"/>
          <w:szCs w:val="19"/>
          <w:lang w:val="sl-SI"/>
        </w:rPr>
        <w:t xml:space="preserve">pomeni </w:t>
      </w:r>
      <w:r w:rsidR="00252313">
        <w:rPr>
          <w:sz w:val="19"/>
          <w:szCs w:val="19"/>
          <w:lang w:val="sl-SI"/>
        </w:rPr>
        <w:t xml:space="preserve">pogodbo, ki jo skleneta </w:t>
      </w:r>
      <w:r w:rsidR="00C97CB4">
        <w:rPr>
          <w:sz w:val="19"/>
          <w:szCs w:val="19"/>
          <w:lang w:val="sl-SI"/>
        </w:rPr>
        <w:t>Stranka</w:t>
      </w:r>
      <w:r w:rsidR="00996213">
        <w:rPr>
          <w:sz w:val="19"/>
          <w:szCs w:val="19"/>
          <w:lang w:val="sl-SI"/>
        </w:rPr>
        <w:t xml:space="preserve"> in Telovarna d.o.o. ter</w:t>
      </w:r>
      <w:r w:rsidR="00252313">
        <w:rPr>
          <w:sz w:val="19"/>
          <w:szCs w:val="19"/>
          <w:lang w:val="sl-SI"/>
        </w:rPr>
        <w:t xml:space="preserve"> ti splošni pogoji članstva</w:t>
      </w:r>
      <w:r w:rsidR="004C28CC" w:rsidRPr="00024F8C">
        <w:rPr>
          <w:sz w:val="19"/>
          <w:szCs w:val="19"/>
          <w:lang w:val="sl-SI"/>
        </w:rPr>
        <w:t>.</w:t>
      </w:r>
    </w:p>
    <w:p w14:paraId="675F46D8" w14:textId="536C7ABF" w:rsidR="007E0233" w:rsidRPr="00024F8C" w:rsidRDefault="009A3A9B" w:rsidP="007E0233">
      <w:pPr>
        <w:spacing w:before="60" w:after="60"/>
        <w:jc w:val="both"/>
        <w:rPr>
          <w:sz w:val="19"/>
          <w:szCs w:val="19"/>
          <w:lang w:val="sl-SI"/>
        </w:rPr>
      </w:pPr>
      <w:r w:rsidRPr="00024F8C">
        <w:rPr>
          <w:b/>
          <w:bCs/>
          <w:sz w:val="19"/>
          <w:szCs w:val="19"/>
          <w:lang w:val="sl-SI"/>
        </w:rPr>
        <w:t>Vadba</w:t>
      </w:r>
      <w:r w:rsidR="00A62945" w:rsidRPr="00024F8C">
        <w:rPr>
          <w:b/>
          <w:bCs/>
          <w:sz w:val="19"/>
          <w:szCs w:val="19"/>
          <w:lang w:val="sl-SI"/>
        </w:rPr>
        <w:t xml:space="preserve"> </w:t>
      </w:r>
      <w:r w:rsidR="00A62945" w:rsidRPr="00024F8C">
        <w:rPr>
          <w:sz w:val="19"/>
          <w:szCs w:val="19"/>
          <w:lang w:val="sl-SI"/>
        </w:rPr>
        <w:t>ali</w:t>
      </w:r>
      <w:r w:rsidR="00A62945" w:rsidRPr="00024F8C">
        <w:rPr>
          <w:b/>
          <w:bCs/>
          <w:sz w:val="19"/>
          <w:szCs w:val="19"/>
          <w:lang w:val="sl-SI"/>
        </w:rPr>
        <w:t xml:space="preserve"> </w:t>
      </w:r>
      <w:r w:rsidRPr="00024F8C">
        <w:rPr>
          <w:b/>
          <w:bCs/>
          <w:sz w:val="19"/>
          <w:szCs w:val="19"/>
          <w:lang w:val="sl-SI"/>
        </w:rPr>
        <w:t>Vadbe</w:t>
      </w:r>
      <w:r w:rsidR="00A62945" w:rsidRPr="00024F8C">
        <w:rPr>
          <w:b/>
          <w:bCs/>
          <w:sz w:val="19"/>
          <w:szCs w:val="19"/>
          <w:lang w:val="sl-SI"/>
        </w:rPr>
        <w:t xml:space="preserve"> </w:t>
      </w:r>
      <w:r w:rsidR="00A62945" w:rsidRPr="00024F8C">
        <w:rPr>
          <w:sz w:val="19"/>
          <w:szCs w:val="19"/>
          <w:lang w:val="sl-SI"/>
        </w:rPr>
        <w:t>pomeni vadb</w:t>
      </w:r>
      <w:r w:rsidR="004C28CC" w:rsidRPr="00024F8C">
        <w:rPr>
          <w:sz w:val="19"/>
          <w:szCs w:val="19"/>
          <w:lang w:val="sl-SI"/>
        </w:rPr>
        <w:t>o</w:t>
      </w:r>
      <w:r w:rsidR="00A62945" w:rsidRPr="00024F8C">
        <w:rPr>
          <w:sz w:val="19"/>
          <w:szCs w:val="19"/>
          <w:lang w:val="sl-SI"/>
        </w:rPr>
        <w:t xml:space="preserve">, ki se izvaja v </w:t>
      </w:r>
      <w:r w:rsidR="00E4298D" w:rsidRPr="00024F8C">
        <w:rPr>
          <w:sz w:val="19"/>
          <w:szCs w:val="19"/>
          <w:lang w:val="sl-SI"/>
        </w:rPr>
        <w:t>S</w:t>
      </w:r>
      <w:r w:rsidR="00A62945" w:rsidRPr="00024F8C">
        <w:rPr>
          <w:sz w:val="19"/>
          <w:szCs w:val="19"/>
          <w:lang w:val="sl-SI"/>
        </w:rPr>
        <w:t>tudiu</w:t>
      </w:r>
      <w:r w:rsidR="008C2010">
        <w:rPr>
          <w:sz w:val="19"/>
          <w:szCs w:val="19"/>
          <w:lang w:val="sl-SI"/>
        </w:rPr>
        <w:t xml:space="preserve">, na kakšni drugi lokaciji, preko interneta ali </w:t>
      </w:r>
      <w:r w:rsidR="0059753A">
        <w:rPr>
          <w:sz w:val="19"/>
          <w:szCs w:val="19"/>
          <w:lang w:val="sl-SI"/>
        </w:rPr>
        <w:t>na prostem v okviru F45 Bežigrad treningov.</w:t>
      </w:r>
    </w:p>
    <w:p w14:paraId="27F5D887" w14:textId="5CDE9D0F" w:rsidR="007E0233" w:rsidRPr="00651972" w:rsidRDefault="00D14779" w:rsidP="007E0233">
      <w:pPr>
        <w:spacing w:before="60" w:after="60"/>
        <w:jc w:val="both"/>
        <w:rPr>
          <w:sz w:val="19"/>
          <w:szCs w:val="19"/>
          <w:lang w:val="sl-SI"/>
        </w:rPr>
      </w:pPr>
      <w:r w:rsidRPr="00651972">
        <w:rPr>
          <w:b/>
          <w:bCs/>
          <w:sz w:val="19"/>
          <w:szCs w:val="19"/>
          <w:lang w:val="sl-SI"/>
        </w:rPr>
        <w:t xml:space="preserve">Inštruktor </w:t>
      </w:r>
      <w:r w:rsidR="00996213">
        <w:rPr>
          <w:b/>
          <w:bCs/>
          <w:sz w:val="19"/>
          <w:szCs w:val="19"/>
          <w:lang w:val="sl-SI"/>
        </w:rPr>
        <w:t xml:space="preserve">ali trener </w:t>
      </w:r>
      <w:r w:rsidRPr="00651972">
        <w:rPr>
          <w:sz w:val="19"/>
          <w:szCs w:val="19"/>
          <w:lang w:val="sl-SI"/>
        </w:rPr>
        <w:t xml:space="preserve">pomeni vsako osebo, ki inštruira ali ki pomaga pri inštruiranju </w:t>
      </w:r>
      <w:r w:rsidR="0035008F" w:rsidRPr="00651972">
        <w:rPr>
          <w:sz w:val="19"/>
          <w:szCs w:val="19"/>
          <w:lang w:val="sl-SI"/>
        </w:rPr>
        <w:t>V</w:t>
      </w:r>
      <w:r w:rsidR="009A3A9B" w:rsidRPr="00651972">
        <w:rPr>
          <w:sz w:val="19"/>
          <w:szCs w:val="19"/>
          <w:lang w:val="sl-SI"/>
        </w:rPr>
        <w:t>adbe</w:t>
      </w:r>
      <w:r w:rsidRPr="00651972">
        <w:rPr>
          <w:sz w:val="19"/>
          <w:szCs w:val="19"/>
          <w:lang w:val="sl-SI"/>
        </w:rPr>
        <w:t>.</w:t>
      </w:r>
    </w:p>
    <w:p w14:paraId="1D8089F6" w14:textId="6E77FF1F" w:rsidR="007E0233" w:rsidRPr="00443671" w:rsidRDefault="00C97CB4" w:rsidP="007E0233">
      <w:pPr>
        <w:spacing w:before="60" w:after="60"/>
        <w:jc w:val="both"/>
        <w:rPr>
          <w:sz w:val="19"/>
          <w:szCs w:val="19"/>
          <w:lang w:val="sl-SI"/>
        </w:rPr>
      </w:pPr>
      <w:r>
        <w:rPr>
          <w:b/>
          <w:bCs/>
          <w:sz w:val="19"/>
          <w:szCs w:val="19"/>
          <w:lang w:val="sl-SI"/>
        </w:rPr>
        <w:t>Stranka</w:t>
      </w:r>
      <w:r w:rsidR="00D14779" w:rsidRPr="00443671">
        <w:rPr>
          <w:b/>
          <w:bCs/>
          <w:sz w:val="19"/>
          <w:szCs w:val="19"/>
          <w:lang w:val="sl-SI"/>
        </w:rPr>
        <w:t xml:space="preserve"> </w:t>
      </w:r>
      <w:r w:rsidR="00D14779" w:rsidRPr="00443671">
        <w:rPr>
          <w:sz w:val="19"/>
          <w:szCs w:val="19"/>
          <w:lang w:val="sl-SI"/>
        </w:rPr>
        <w:t xml:space="preserve">pomeni osebo, ki ima </w:t>
      </w:r>
      <w:r>
        <w:rPr>
          <w:sz w:val="19"/>
          <w:szCs w:val="19"/>
          <w:lang w:val="sl-SI"/>
        </w:rPr>
        <w:t xml:space="preserve">redno </w:t>
      </w:r>
      <w:r w:rsidR="003143B1">
        <w:rPr>
          <w:sz w:val="19"/>
          <w:szCs w:val="19"/>
          <w:lang w:val="sl-SI"/>
        </w:rPr>
        <w:t>Č</w:t>
      </w:r>
      <w:r w:rsidR="00D14779" w:rsidRPr="00443671">
        <w:rPr>
          <w:sz w:val="19"/>
          <w:szCs w:val="19"/>
          <w:lang w:val="sl-SI"/>
        </w:rPr>
        <w:t>lanstvo za Studio</w:t>
      </w:r>
      <w:r w:rsidR="00252313">
        <w:rPr>
          <w:sz w:val="19"/>
          <w:szCs w:val="19"/>
          <w:lang w:val="sl-SI"/>
        </w:rPr>
        <w:t xml:space="preserve"> ali je kupil vstopnice za omejeno število obiskov studia</w:t>
      </w:r>
      <w:r w:rsidR="00D14779" w:rsidRPr="00443671">
        <w:rPr>
          <w:sz w:val="19"/>
          <w:szCs w:val="19"/>
          <w:lang w:val="sl-SI"/>
        </w:rPr>
        <w:t>.</w:t>
      </w:r>
      <w:r w:rsidR="007E0233" w:rsidRPr="00443671">
        <w:rPr>
          <w:sz w:val="19"/>
          <w:szCs w:val="19"/>
          <w:lang w:val="sl-SI"/>
        </w:rPr>
        <w:t xml:space="preserve"> </w:t>
      </w:r>
    </w:p>
    <w:p w14:paraId="673970D1" w14:textId="145E29AC" w:rsidR="007E0233" w:rsidRPr="00024F8C" w:rsidRDefault="00D14779" w:rsidP="007E0233">
      <w:pPr>
        <w:spacing w:before="60" w:after="60"/>
        <w:jc w:val="both"/>
        <w:rPr>
          <w:sz w:val="19"/>
          <w:szCs w:val="19"/>
          <w:lang w:val="sl-SI"/>
        </w:rPr>
      </w:pPr>
      <w:r w:rsidRPr="00443671">
        <w:rPr>
          <w:b/>
          <w:bCs/>
          <w:sz w:val="19"/>
          <w:szCs w:val="19"/>
          <w:lang w:val="sl-SI"/>
        </w:rPr>
        <w:t xml:space="preserve">Članstvo </w:t>
      </w:r>
      <w:r w:rsidRPr="00443671">
        <w:rPr>
          <w:sz w:val="19"/>
          <w:szCs w:val="19"/>
          <w:lang w:val="sl-SI"/>
        </w:rPr>
        <w:t xml:space="preserve">vključuje </w:t>
      </w:r>
      <w:r w:rsidR="00252313">
        <w:rPr>
          <w:sz w:val="19"/>
          <w:szCs w:val="19"/>
          <w:lang w:val="sl-SI"/>
        </w:rPr>
        <w:t xml:space="preserve">dvanajst mesečno </w:t>
      </w:r>
      <w:r w:rsidRPr="00443671">
        <w:rPr>
          <w:sz w:val="19"/>
          <w:szCs w:val="19"/>
          <w:lang w:val="sl-SI"/>
        </w:rPr>
        <w:t xml:space="preserve">članstvo, </w:t>
      </w:r>
      <w:r w:rsidR="00996213">
        <w:rPr>
          <w:sz w:val="19"/>
          <w:szCs w:val="19"/>
          <w:lang w:val="sl-SI"/>
        </w:rPr>
        <w:t>šest</w:t>
      </w:r>
      <w:r w:rsidR="00252313">
        <w:rPr>
          <w:sz w:val="19"/>
          <w:szCs w:val="19"/>
          <w:lang w:val="sl-SI"/>
        </w:rPr>
        <w:t xml:space="preserve"> mesečno</w:t>
      </w:r>
      <w:r w:rsidR="00E4298D" w:rsidRPr="00443671">
        <w:rPr>
          <w:sz w:val="19"/>
          <w:szCs w:val="19"/>
          <w:lang w:val="sl-SI"/>
        </w:rPr>
        <w:t xml:space="preserve"> članstvo</w:t>
      </w:r>
      <w:r w:rsidR="00CE3749">
        <w:rPr>
          <w:sz w:val="19"/>
          <w:szCs w:val="19"/>
          <w:lang w:val="sl-SI"/>
        </w:rPr>
        <w:t xml:space="preserve">, </w:t>
      </w:r>
      <w:r w:rsidR="00E97664">
        <w:rPr>
          <w:sz w:val="19"/>
          <w:szCs w:val="19"/>
          <w:lang w:val="sl-SI"/>
        </w:rPr>
        <w:t xml:space="preserve">tri </w:t>
      </w:r>
      <w:r w:rsidRPr="00443671">
        <w:rPr>
          <w:sz w:val="19"/>
          <w:szCs w:val="19"/>
          <w:lang w:val="sl-SI"/>
        </w:rPr>
        <w:t>mesečno</w:t>
      </w:r>
      <w:r w:rsidR="00E4298D" w:rsidRPr="00443671">
        <w:rPr>
          <w:sz w:val="19"/>
          <w:szCs w:val="19"/>
          <w:lang w:val="sl-SI"/>
        </w:rPr>
        <w:t xml:space="preserve"> članstvo</w:t>
      </w:r>
      <w:r w:rsidR="00CE3749">
        <w:rPr>
          <w:sz w:val="19"/>
          <w:szCs w:val="19"/>
          <w:lang w:val="sl-SI"/>
        </w:rPr>
        <w:t xml:space="preserve"> ali članstvo drugačnega trajanja</w:t>
      </w:r>
      <w:r w:rsidR="005900AD">
        <w:rPr>
          <w:sz w:val="19"/>
          <w:szCs w:val="19"/>
          <w:lang w:val="sl-SI"/>
        </w:rPr>
        <w:t xml:space="preserve">, kot to določajo različni tipi članarin, ki jih studio ponuja Strankam. </w:t>
      </w:r>
    </w:p>
    <w:p w14:paraId="21A9E296" w14:textId="6E61FCFB" w:rsidR="007E0233" w:rsidRPr="00651972" w:rsidRDefault="00D14779" w:rsidP="007E0233">
      <w:pPr>
        <w:spacing w:before="60" w:after="60"/>
        <w:jc w:val="both"/>
        <w:rPr>
          <w:sz w:val="19"/>
          <w:szCs w:val="19"/>
          <w:lang w:val="sl-SI"/>
        </w:rPr>
      </w:pPr>
      <w:r w:rsidRPr="00651972">
        <w:rPr>
          <w:b/>
          <w:bCs/>
          <w:sz w:val="19"/>
          <w:szCs w:val="19"/>
          <w:lang w:val="sl-SI"/>
        </w:rPr>
        <w:t xml:space="preserve">Spletni sistem rezervacij </w:t>
      </w:r>
      <w:r w:rsidRPr="00651972">
        <w:rPr>
          <w:sz w:val="19"/>
          <w:szCs w:val="19"/>
          <w:lang w:val="sl-SI"/>
        </w:rPr>
        <w:t xml:space="preserve">pomeni spletni sistem rezervacij, v katerem si lahko </w:t>
      </w:r>
      <w:r w:rsidR="00C97CB4">
        <w:rPr>
          <w:sz w:val="19"/>
          <w:szCs w:val="19"/>
          <w:lang w:val="sl-SI"/>
        </w:rPr>
        <w:t>Stranke</w:t>
      </w:r>
      <w:r w:rsidRPr="00651972">
        <w:rPr>
          <w:sz w:val="19"/>
          <w:szCs w:val="19"/>
          <w:lang w:val="sl-SI"/>
        </w:rPr>
        <w:t xml:space="preserve"> ogledajo in izberejo </w:t>
      </w:r>
      <w:r w:rsidR="00024F8C" w:rsidRPr="00651972">
        <w:rPr>
          <w:sz w:val="19"/>
          <w:szCs w:val="19"/>
          <w:lang w:val="sl-SI"/>
        </w:rPr>
        <w:t xml:space="preserve">katere </w:t>
      </w:r>
      <w:r w:rsidR="0035008F" w:rsidRPr="00651972">
        <w:rPr>
          <w:sz w:val="19"/>
          <w:szCs w:val="19"/>
          <w:lang w:val="sl-SI"/>
        </w:rPr>
        <w:t>V</w:t>
      </w:r>
      <w:r w:rsidR="009A3A9B" w:rsidRPr="00651972">
        <w:rPr>
          <w:sz w:val="19"/>
          <w:szCs w:val="19"/>
          <w:lang w:val="sl-SI"/>
        </w:rPr>
        <w:t>adb</w:t>
      </w:r>
      <w:r w:rsidR="00024F8C" w:rsidRPr="00651972">
        <w:rPr>
          <w:sz w:val="19"/>
          <w:szCs w:val="19"/>
          <w:lang w:val="sl-SI"/>
        </w:rPr>
        <w:t>e se bodo udeležili</w:t>
      </w:r>
      <w:r w:rsidRPr="00651972">
        <w:rPr>
          <w:sz w:val="19"/>
          <w:szCs w:val="19"/>
          <w:lang w:val="sl-SI"/>
        </w:rPr>
        <w:t xml:space="preserve"> in kupijo </w:t>
      </w:r>
      <w:r w:rsidR="00E4298D" w:rsidRPr="00651972">
        <w:rPr>
          <w:sz w:val="19"/>
          <w:szCs w:val="19"/>
          <w:lang w:val="sl-SI"/>
        </w:rPr>
        <w:t>Č</w:t>
      </w:r>
      <w:r w:rsidRPr="00651972">
        <w:rPr>
          <w:sz w:val="19"/>
          <w:szCs w:val="19"/>
          <w:lang w:val="sl-SI"/>
        </w:rPr>
        <w:t>lanstvo</w:t>
      </w:r>
      <w:r w:rsidR="00C97CB4">
        <w:rPr>
          <w:sz w:val="19"/>
          <w:szCs w:val="19"/>
          <w:lang w:val="sl-SI"/>
        </w:rPr>
        <w:t xml:space="preserve"> ali posamezne obiske</w:t>
      </w:r>
      <w:r w:rsidR="00996213">
        <w:rPr>
          <w:sz w:val="19"/>
          <w:szCs w:val="19"/>
          <w:lang w:val="sl-SI"/>
        </w:rPr>
        <w:t xml:space="preserve">. Ta sistem je lahko naša aplikacija ali sistem na uradni spletni strani našega studia. </w:t>
      </w:r>
    </w:p>
    <w:p w14:paraId="0D66541C" w14:textId="4F36B284" w:rsidR="007E0233" w:rsidRPr="00486281" w:rsidRDefault="007E0233" w:rsidP="007E0233">
      <w:pPr>
        <w:spacing w:before="60" w:after="60"/>
        <w:jc w:val="both"/>
        <w:rPr>
          <w:sz w:val="19"/>
          <w:szCs w:val="19"/>
          <w:lang w:val="sl-SI"/>
        </w:rPr>
      </w:pPr>
      <w:r w:rsidRPr="00651972">
        <w:rPr>
          <w:b/>
          <w:bCs/>
          <w:sz w:val="19"/>
          <w:szCs w:val="19"/>
          <w:lang w:val="sl-SI"/>
        </w:rPr>
        <w:t>Studio</w:t>
      </w:r>
      <w:r w:rsidRPr="00651972">
        <w:rPr>
          <w:sz w:val="19"/>
          <w:szCs w:val="19"/>
          <w:lang w:val="sl-SI"/>
        </w:rPr>
        <w:t xml:space="preserve"> </w:t>
      </w:r>
      <w:r w:rsidR="00007038" w:rsidRPr="00651972">
        <w:rPr>
          <w:sz w:val="19"/>
          <w:szCs w:val="19"/>
          <w:lang w:val="sl-SI"/>
        </w:rPr>
        <w:t xml:space="preserve">pomeni </w:t>
      </w:r>
      <w:r w:rsidR="00486281">
        <w:rPr>
          <w:sz w:val="19"/>
          <w:szCs w:val="19"/>
          <w:lang w:val="sl-SI"/>
        </w:rPr>
        <w:t>studio</w:t>
      </w:r>
      <w:r w:rsidR="00024F8C" w:rsidRPr="00486281">
        <w:rPr>
          <w:sz w:val="19"/>
          <w:szCs w:val="19"/>
          <w:lang w:val="sl-SI"/>
        </w:rPr>
        <w:t xml:space="preserve"> </w:t>
      </w:r>
      <w:r w:rsidR="00007038" w:rsidRPr="00486281">
        <w:rPr>
          <w:sz w:val="19"/>
          <w:szCs w:val="19"/>
          <w:lang w:val="sl-SI"/>
        </w:rPr>
        <w:t xml:space="preserve">F45 </w:t>
      </w:r>
      <w:r w:rsidR="00486281">
        <w:rPr>
          <w:sz w:val="19"/>
          <w:szCs w:val="19"/>
          <w:lang w:val="sl-SI"/>
        </w:rPr>
        <w:t>Bežigrad</w:t>
      </w:r>
      <w:r w:rsidR="000C26D7">
        <w:rPr>
          <w:sz w:val="19"/>
          <w:szCs w:val="19"/>
          <w:lang w:val="sl-SI"/>
        </w:rPr>
        <w:t>, ki ga vodi Telovarna d.o.o.</w:t>
      </w:r>
      <w:r w:rsidR="00007038" w:rsidRPr="00486281">
        <w:rPr>
          <w:sz w:val="19"/>
          <w:szCs w:val="19"/>
          <w:lang w:val="sl-SI"/>
        </w:rPr>
        <w:t>.</w:t>
      </w:r>
      <w:r w:rsidRPr="00486281">
        <w:rPr>
          <w:sz w:val="19"/>
          <w:szCs w:val="19"/>
          <w:lang w:val="sl-SI"/>
        </w:rPr>
        <w:t xml:space="preserve"> </w:t>
      </w:r>
    </w:p>
    <w:p w14:paraId="29B571D1" w14:textId="03FBA168" w:rsidR="007E0233" w:rsidRPr="00024F8C" w:rsidRDefault="007E0233" w:rsidP="007E0233">
      <w:pPr>
        <w:spacing w:before="60" w:after="60"/>
        <w:jc w:val="both"/>
        <w:rPr>
          <w:rStyle w:val="Hyperlink0"/>
          <w:lang w:val="sl-SI"/>
        </w:rPr>
      </w:pPr>
      <w:r w:rsidRPr="00486281">
        <w:rPr>
          <w:b/>
          <w:bCs/>
          <w:sz w:val="19"/>
          <w:szCs w:val="19"/>
          <w:lang w:val="sl-SI"/>
        </w:rPr>
        <w:t xml:space="preserve">Studio </w:t>
      </w:r>
      <w:r w:rsidR="00007038" w:rsidRPr="00486281">
        <w:rPr>
          <w:b/>
          <w:bCs/>
          <w:sz w:val="19"/>
          <w:szCs w:val="19"/>
          <w:lang w:val="sl-SI"/>
        </w:rPr>
        <w:t xml:space="preserve">Pravila </w:t>
      </w:r>
      <w:r w:rsidR="00007038" w:rsidRPr="00486281">
        <w:rPr>
          <w:sz w:val="19"/>
          <w:szCs w:val="19"/>
          <w:lang w:val="sl-SI"/>
        </w:rPr>
        <w:t xml:space="preserve">pomenijo pravila </w:t>
      </w:r>
      <w:r w:rsidR="00791C81">
        <w:rPr>
          <w:sz w:val="19"/>
          <w:szCs w:val="19"/>
          <w:lang w:val="sl-SI"/>
        </w:rPr>
        <w:t xml:space="preserve">določena v teh splošnih pogojih in </w:t>
      </w:r>
      <w:r w:rsidR="00996213">
        <w:rPr>
          <w:sz w:val="19"/>
          <w:szCs w:val="19"/>
          <w:lang w:val="sl-SI"/>
        </w:rPr>
        <w:t xml:space="preserve">pravila, ki jih poda trener </w:t>
      </w:r>
      <w:r w:rsidR="00791C81">
        <w:rPr>
          <w:sz w:val="19"/>
          <w:szCs w:val="19"/>
          <w:lang w:val="sl-SI"/>
        </w:rPr>
        <w:t>ali drug član osebja Studia.</w:t>
      </w:r>
    </w:p>
    <w:p w14:paraId="30DC28E2" w14:textId="0A41AB61" w:rsidR="007E0233" w:rsidRPr="00024F8C" w:rsidRDefault="00007038" w:rsidP="007E0233">
      <w:pPr>
        <w:spacing w:before="60" w:after="60"/>
        <w:jc w:val="both"/>
        <w:rPr>
          <w:rStyle w:val="Hyperlink0"/>
          <w:lang w:val="sl-SI"/>
        </w:rPr>
      </w:pPr>
      <w:r w:rsidRPr="00024F8C">
        <w:rPr>
          <w:rStyle w:val="None"/>
          <w:b/>
          <w:bCs/>
          <w:sz w:val="19"/>
          <w:szCs w:val="19"/>
          <w:lang w:val="sl-SI"/>
        </w:rPr>
        <w:t>Pogoji</w:t>
      </w:r>
      <w:r w:rsidRPr="00024F8C">
        <w:rPr>
          <w:rStyle w:val="None"/>
          <w:sz w:val="19"/>
          <w:szCs w:val="19"/>
          <w:lang w:val="sl-SI"/>
        </w:rPr>
        <w:t xml:space="preserve"> pomenijo t</w:t>
      </w:r>
      <w:r w:rsidR="00024F8C" w:rsidRPr="00024F8C">
        <w:rPr>
          <w:rStyle w:val="None"/>
          <w:sz w:val="19"/>
          <w:szCs w:val="19"/>
          <w:lang w:val="sl-SI"/>
        </w:rPr>
        <w:t xml:space="preserve">e splošne pogoje </w:t>
      </w:r>
      <w:r w:rsidR="00C21010">
        <w:rPr>
          <w:rStyle w:val="None"/>
          <w:sz w:val="19"/>
          <w:szCs w:val="19"/>
          <w:lang w:val="sl-SI"/>
        </w:rPr>
        <w:t>poslovanja</w:t>
      </w:r>
      <w:r w:rsidR="007E0233" w:rsidRPr="00024F8C">
        <w:rPr>
          <w:rStyle w:val="Hyperlink0"/>
          <w:lang w:val="sl-SI"/>
        </w:rPr>
        <w:t xml:space="preserve">. </w:t>
      </w:r>
    </w:p>
    <w:p w14:paraId="0919244C" w14:textId="44196F24" w:rsidR="007E0233" w:rsidRPr="00651972" w:rsidRDefault="007E0233" w:rsidP="007E0233">
      <w:pPr>
        <w:spacing w:before="60" w:after="60"/>
        <w:jc w:val="both"/>
        <w:rPr>
          <w:rStyle w:val="Hyperlink0"/>
          <w:lang w:val="sl-SI"/>
        </w:rPr>
      </w:pPr>
      <w:r w:rsidRPr="00024F8C">
        <w:rPr>
          <w:rStyle w:val="Hyperlink0"/>
          <w:lang w:val="sl-SI"/>
        </w:rPr>
        <w:t>“</w:t>
      </w:r>
      <w:r w:rsidR="00007038" w:rsidRPr="00024F8C">
        <w:rPr>
          <w:rStyle w:val="None"/>
          <w:b/>
          <w:bCs/>
          <w:sz w:val="19"/>
          <w:szCs w:val="19"/>
          <w:lang w:val="sl-SI"/>
        </w:rPr>
        <w:t>mi</w:t>
      </w:r>
      <w:r w:rsidR="00007038" w:rsidRPr="00024F8C">
        <w:rPr>
          <w:rStyle w:val="None"/>
          <w:sz w:val="19"/>
          <w:szCs w:val="19"/>
          <w:lang w:val="sl-SI"/>
        </w:rPr>
        <w:t>”</w:t>
      </w:r>
      <w:r w:rsidR="00650567" w:rsidRPr="00024F8C">
        <w:rPr>
          <w:rStyle w:val="None"/>
          <w:sz w:val="19"/>
          <w:szCs w:val="19"/>
          <w:lang w:val="sl-SI"/>
        </w:rPr>
        <w:t xml:space="preserve"> ali “</w:t>
      </w:r>
      <w:r w:rsidR="00650567" w:rsidRPr="00024F8C">
        <w:rPr>
          <w:rStyle w:val="None"/>
          <w:b/>
          <w:bCs/>
          <w:sz w:val="19"/>
          <w:szCs w:val="19"/>
          <w:lang w:val="sl-SI"/>
        </w:rPr>
        <w:t>nam</w:t>
      </w:r>
      <w:r w:rsidR="00650567" w:rsidRPr="00024F8C">
        <w:rPr>
          <w:rStyle w:val="None"/>
          <w:sz w:val="19"/>
          <w:szCs w:val="19"/>
          <w:lang w:val="sl-SI"/>
        </w:rPr>
        <w:t xml:space="preserve">” </w:t>
      </w:r>
      <w:r w:rsidR="00007038" w:rsidRPr="00024F8C">
        <w:rPr>
          <w:rStyle w:val="None"/>
          <w:sz w:val="19"/>
          <w:szCs w:val="19"/>
          <w:lang w:val="sl-SI"/>
        </w:rPr>
        <w:t xml:space="preserve"> pomeni Studio</w:t>
      </w:r>
      <w:r w:rsidR="00B41CC4">
        <w:rPr>
          <w:rStyle w:val="None"/>
          <w:sz w:val="19"/>
          <w:szCs w:val="19"/>
          <w:lang w:val="sl-SI"/>
        </w:rPr>
        <w:t>.</w:t>
      </w:r>
      <w:r w:rsidRPr="00651972">
        <w:rPr>
          <w:rStyle w:val="Hyperlink0"/>
          <w:lang w:val="sl-SI"/>
        </w:rPr>
        <w:t xml:space="preserve"> </w:t>
      </w:r>
    </w:p>
    <w:p w14:paraId="7E098F9C" w14:textId="72BA3CD7" w:rsidR="008E61FE" w:rsidRDefault="008E61FE" w:rsidP="007E0233">
      <w:pPr>
        <w:pStyle w:val="WMHeading1"/>
        <w:numPr>
          <w:ilvl w:val="0"/>
          <w:numId w:val="2"/>
        </w:numPr>
        <w:spacing w:before="60" w:after="60"/>
        <w:rPr>
          <w:rStyle w:val="None"/>
          <w:rFonts w:ascii="Calibri" w:eastAsia="Calibri" w:hAnsi="Calibri" w:cs="Calibri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sz w:val="19"/>
          <w:szCs w:val="19"/>
          <w:lang w:val="sl-SI"/>
        </w:rPr>
        <w:t>SPLOŠNO</w:t>
      </w:r>
    </w:p>
    <w:p w14:paraId="6DBCFE63" w14:textId="6A8E60F4" w:rsidR="008E61FE" w:rsidRPr="00CC2B38" w:rsidRDefault="008E61FE" w:rsidP="008E61FE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Studio F45 Bežigrad vodi in upravlja družba Telovarna d.o.o., </w:t>
      </w:r>
      <w:proofErr w:type="spellStart"/>
      <w:r w:rsidR="00996213">
        <w:rPr>
          <w:rFonts w:ascii="Calibri" w:eastAsia="Calibri" w:hAnsi="Calibri" w:cs="Calibri"/>
          <w:b w:val="0"/>
          <w:bCs w:val="0"/>
          <w:sz w:val="19"/>
          <w:szCs w:val="19"/>
        </w:rPr>
        <w:t>Cesta</w:t>
      </w:r>
      <w:proofErr w:type="spellEnd"/>
      <w:r w:rsidR="00996213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 </w:t>
      </w:r>
      <w:proofErr w:type="spellStart"/>
      <w:r w:rsidR="00996213">
        <w:rPr>
          <w:rFonts w:ascii="Calibri" w:eastAsia="Calibri" w:hAnsi="Calibri" w:cs="Calibri"/>
          <w:b w:val="0"/>
          <w:bCs w:val="0"/>
          <w:sz w:val="19"/>
          <w:szCs w:val="19"/>
        </w:rPr>
        <w:t>vstaje</w:t>
      </w:r>
      <w:proofErr w:type="spellEnd"/>
      <w:r w:rsidR="00996213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 60, 1211</w:t>
      </w:r>
      <w:r w:rsidRPr="008E61FE">
        <w:rPr>
          <w:rFonts w:ascii="Calibri" w:eastAsia="Calibri" w:hAnsi="Calibri" w:cs="Calibri"/>
          <w:b w:val="0"/>
          <w:bCs w:val="0"/>
          <w:sz w:val="19"/>
          <w:szCs w:val="19"/>
        </w:rPr>
        <w:t xml:space="preserve"> Ljubljana</w:t>
      </w:r>
      <w:r>
        <w:rPr>
          <w:rFonts w:ascii="Calibri" w:eastAsia="Calibri" w:hAnsi="Calibri" w:cs="Calibri"/>
          <w:b w:val="0"/>
          <w:bCs w:val="0"/>
          <w:sz w:val="19"/>
          <w:szCs w:val="19"/>
        </w:rPr>
        <w:t xml:space="preserve">, MŠ: </w:t>
      </w:r>
      <w:r w:rsidRPr="008E61FE">
        <w:rPr>
          <w:rFonts w:ascii="Calibri" w:eastAsia="Calibri" w:hAnsi="Calibri" w:cs="Calibri"/>
          <w:b w:val="0"/>
          <w:bCs w:val="0"/>
          <w:sz w:val="19"/>
          <w:szCs w:val="19"/>
        </w:rPr>
        <w:t>8417954000</w:t>
      </w:r>
      <w:r>
        <w:rPr>
          <w:rFonts w:ascii="Calibri" w:eastAsia="Calibri" w:hAnsi="Calibri" w:cs="Calibri"/>
          <w:b w:val="0"/>
          <w:bCs w:val="0"/>
          <w:sz w:val="19"/>
          <w:szCs w:val="19"/>
        </w:rPr>
        <w:t xml:space="preserve">, DŠ: </w:t>
      </w:r>
      <w:r w:rsidRPr="008E61FE">
        <w:rPr>
          <w:rFonts w:ascii="Calibri" w:eastAsia="Calibri" w:hAnsi="Calibri" w:cs="Calibri"/>
          <w:b w:val="0"/>
          <w:bCs w:val="0"/>
          <w:sz w:val="19"/>
          <w:szCs w:val="19"/>
        </w:rPr>
        <w:t>SI 12340634</w:t>
      </w:r>
      <w:r>
        <w:rPr>
          <w:rFonts w:ascii="Calibri" w:eastAsia="Calibri" w:hAnsi="Calibri" w:cs="Calibri"/>
          <w:b w:val="0"/>
          <w:bCs w:val="0"/>
          <w:sz w:val="19"/>
          <w:szCs w:val="19"/>
        </w:rPr>
        <w:t xml:space="preserve">. </w:t>
      </w:r>
    </w:p>
    <w:p w14:paraId="3EE19F49" w14:textId="252319CE" w:rsidR="009D77DF" w:rsidRPr="00272ACD" w:rsidRDefault="00CC2B38" w:rsidP="009D77DF">
      <w:pPr>
        <w:pStyle w:val="WMHeading2"/>
        <w:keepNext w:val="0"/>
        <w:numPr>
          <w:ilvl w:val="1"/>
          <w:numId w:val="2"/>
        </w:numPr>
        <w:spacing w:before="60" w:after="60"/>
        <w:rPr>
          <w:rStyle w:val="Hyperlink"/>
          <w:rFonts w:ascii="Calibri" w:eastAsia="Calibri" w:hAnsi="Calibri" w:cs="Calibri"/>
          <w:b w:val="0"/>
          <w:bCs w:val="0"/>
          <w:color w:val="000000"/>
          <w:sz w:val="19"/>
          <w:szCs w:val="19"/>
          <w:u w:val="none"/>
          <w:lang w:val="sl-SI"/>
        </w:rPr>
      </w:pPr>
      <w:r w:rsidRPr="00CC2B38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F45 Bežigrad deluje na naslovu Dunajska cesta 16</w:t>
      </w:r>
      <w:r w:rsidR="00C97CB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7</w:t>
      </w:r>
      <w:r w:rsidRPr="00CC2B38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Elektronski naslov Studia je </w:t>
      </w:r>
      <w:r w:rsidR="00A63C0E">
        <w:rPr>
          <w:rStyle w:val="Hyperlink"/>
          <w:rFonts w:ascii="Calibri" w:eastAsia="Calibri" w:hAnsi="Calibri" w:cs="Calibri"/>
          <w:b w:val="0"/>
          <w:bCs w:val="0"/>
          <w:sz w:val="19"/>
          <w:szCs w:val="19"/>
          <w:lang w:val="sl-SI"/>
        </w:rPr>
        <w:fldChar w:fldCharType="begin"/>
      </w:r>
      <w:r w:rsidR="00A63C0E">
        <w:rPr>
          <w:rStyle w:val="Hyperlink"/>
          <w:rFonts w:ascii="Calibri" w:eastAsia="Calibri" w:hAnsi="Calibri" w:cs="Calibri"/>
          <w:b w:val="0"/>
          <w:bCs w:val="0"/>
          <w:sz w:val="19"/>
          <w:szCs w:val="19"/>
          <w:lang w:val="sl-SI"/>
        </w:rPr>
        <w:instrText xml:space="preserve"> HYPERLINK "mailto:bezigrad@f45training.si" </w:instrText>
      </w:r>
      <w:r w:rsidR="00A63C0E">
        <w:rPr>
          <w:rStyle w:val="Hyperlink"/>
          <w:rFonts w:ascii="Calibri" w:eastAsia="Calibri" w:hAnsi="Calibri" w:cs="Calibri"/>
          <w:b w:val="0"/>
          <w:bCs w:val="0"/>
          <w:sz w:val="19"/>
          <w:szCs w:val="19"/>
          <w:lang w:val="sl-SI"/>
        </w:rPr>
        <w:fldChar w:fldCharType="separate"/>
      </w:r>
      <w:r w:rsidR="009D77DF" w:rsidRPr="004D1379">
        <w:rPr>
          <w:rStyle w:val="Hyperlink"/>
          <w:rFonts w:ascii="Calibri" w:eastAsia="Calibri" w:hAnsi="Calibri" w:cs="Calibri"/>
          <w:b w:val="0"/>
          <w:bCs w:val="0"/>
          <w:sz w:val="19"/>
          <w:szCs w:val="19"/>
          <w:lang w:val="sl-SI"/>
        </w:rPr>
        <w:t>bezigrad@f45training.si</w:t>
      </w:r>
      <w:r w:rsidR="00A63C0E">
        <w:rPr>
          <w:rStyle w:val="Hyperlink"/>
          <w:rFonts w:ascii="Calibri" w:eastAsia="Calibri" w:hAnsi="Calibri" w:cs="Calibri"/>
          <w:b w:val="0"/>
          <w:bCs w:val="0"/>
          <w:sz w:val="19"/>
          <w:szCs w:val="19"/>
          <w:lang w:val="sl-SI"/>
        </w:rPr>
        <w:fldChar w:fldCharType="end"/>
      </w:r>
    </w:p>
    <w:p w14:paraId="114058D5" w14:textId="77777777" w:rsidR="00272ACD" w:rsidRPr="009D77DF" w:rsidRDefault="00272ACD" w:rsidP="00272ACD">
      <w:pPr>
        <w:pStyle w:val="WMHeading2"/>
        <w:keepNext w:val="0"/>
        <w:spacing w:before="60" w:after="60"/>
        <w:ind w:left="706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249221F2" w14:textId="715BE329" w:rsidR="007E0233" w:rsidRPr="00651972" w:rsidRDefault="00024F8C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>VSTOPNINA, ČLANARINA IN P</w:t>
      </w:r>
      <w:r w:rsidR="00433890"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>OGOJI</w:t>
      </w:r>
      <w:r w:rsidR="009D77DF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</w:t>
      </w:r>
    </w:p>
    <w:p w14:paraId="37750A4B" w14:textId="37C9DF73" w:rsidR="00024F8C" w:rsidRDefault="00CA5605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Za vstop v 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tudio se morate registrirati v spletni sistem (preko aplikacije ali spletnega mesta), kjer lahko kupite </w:t>
      </w:r>
      <w:r w:rsidR="00791C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lanarino ali vstopni</w:t>
      </w:r>
      <w:r w:rsidR="00791C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no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 določeno število obiskov, ali pa se prijavite na brezplačni preizkus.</w:t>
      </w:r>
    </w:p>
    <w:p w14:paraId="2018B2CB" w14:textId="77777777" w:rsidR="00CA5605" w:rsidRDefault="00486281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Cena storitve je določena v spletnem sistemu</w:t>
      </w:r>
      <w:r w:rsid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v katerem izberete vrsto storitve, ki jo želite. </w:t>
      </w:r>
    </w:p>
    <w:p w14:paraId="6E8FDD86" w14:textId="577DAB61" w:rsidR="00CA5605" w:rsidRDefault="00CA5605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Kupite lahko dvanajst mesečno</w:t>
      </w:r>
      <w:r w:rsidR="008C2010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članstvo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</w:t>
      </w:r>
      <w:r w:rsidR="008C2010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tri mesečno članstvo,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eno mesečno </w:t>
      </w:r>
      <w:r w:rsidR="00B864C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članstvo ali pa kupite vstopnino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 </w:t>
      </w:r>
      <w:r w:rsidR="00E9766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50</w:t>
      </w:r>
      <w:r w:rsidR="0025231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obiskov</w:t>
      </w:r>
      <w:r w:rsidR="00B864C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studia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</w:t>
      </w:r>
      <w:r w:rsidR="00577F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Različne članarine znotraj teh vezav pa dopuščajo različno število obiskov na mesec. </w:t>
      </w:r>
      <w:r w:rsidR="00C97CB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Občasno je možen nakup tudi drugih oblik </w:t>
      </w:r>
      <w:r w:rsidR="009D77D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C97CB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lanstva ali obiskov v sk</w:t>
      </w:r>
      <w:r w:rsidR="005900A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ladu s poslovno politiko Studia ali pa katerega od navedenih članarin oz. Obiskov ni možno kupiti. </w:t>
      </w:r>
      <w:r w:rsidR="00CD468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Kup</w:t>
      </w:r>
      <w:r w:rsidR="001E3975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iti je možno tudi zgolj dostop d</w:t>
      </w:r>
      <w:r w:rsidR="00CD468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 F45 Challenge aplikacije, kjer </w:t>
      </w:r>
      <w:r w:rsidR="00DD1E6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dobi uporabnik dostop do treningov od doma in </w:t>
      </w:r>
      <w:r w:rsidR="00DD1E6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prehrambenega vodnika, ta Članarina pa Vadb v studiu ne omogoča. Celotna aplikacija je v angleškem jeziku.</w:t>
      </w:r>
    </w:p>
    <w:p w14:paraId="20325E55" w14:textId="77B1E7D8" w:rsidR="00930633" w:rsidRDefault="00CA5605" w:rsidP="009306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Pri nakupu</w:t>
      </w:r>
      <w:r w:rsidR="00930633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mesečnih </w:t>
      </w:r>
      <w:r w:rsidR="00B41C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Članstev</w:t>
      </w:r>
      <w:r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930633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za Studio </w:t>
      </w:r>
      <w:r w:rsidR="00486281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lahko koristite sto</w:t>
      </w:r>
      <w:r w:rsidR="00486281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ritve Studia </w:t>
      </w:r>
      <w:r w:rsidR="00930633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od dneva nakupa </w:t>
      </w:r>
      <w:r w:rsidR="00B41C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Članstva</w:t>
      </w:r>
      <w:r w:rsidR="00930633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dalje toliko mesecev,</w:t>
      </w:r>
      <w:r w:rsidR="00930633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kot ste jih kupili. To npr.</w:t>
      </w:r>
      <w:r w:rsidR="00577F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pomeni, da lahko pri nakupu </w:t>
      </w:r>
      <w:r w:rsidR="00930633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</w:t>
      </w:r>
      <w:r w:rsidR="00577F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ri</w:t>
      </w:r>
      <w:r w:rsidR="00930633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mesečne</w:t>
      </w:r>
      <w:r w:rsidR="00B41C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ga Članstva</w:t>
      </w:r>
      <w:r w:rsidR="00930633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storitve Studia koristite </w:t>
      </w:r>
      <w:r w:rsidR="00577F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tri</w:t>
      </w:r>
      <w:r w:rsidR="00486281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mesecev od dneva nakupa </w:t>
      </w:r>
      <w:r w:rsidR="00B41C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Članstva</w:t>
      </w:r>
      <w:r w:rsidR="0025231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dalje</w:t>
      </w:r>
      <w:r w:rsid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  <w:r w:rsidR="00577F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Če karta ponuja možnost zamrznitve, se možnost obiskovanja studia podaljša za obdobje zamrznitve, če je bila ta ustrezno najavljena preko uradnega email naslova studia.</w:t>
      </w:r>
    </w:p>
    <w:p w14:paraId="4759B812" w14:textId="567622B2" w:rsidR="00D24530" w:rsidRDefault="00E97664" w:rsidP="009306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Pri nakupu vstopnine za 50 obiskov, lahko 5</w:t>
      </w:r>
      <w:r w:rsidR="00D24530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0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obiskov izkoristite v dvanajstih</w:t>
      </w:r>
      <w:r w:rsidR="00D24530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mesec</w:t>
      </w:r>
      <w:r w:rsidR="00577F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ih od dneva nakupa vstopnine </w:t>
      </w:r>
      <w:r w:rsidR="00D24530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dalje. Po preteku tega obdobja neizkoriščenih obiskov ni več mogoče izkoristiti.</w:t>
      </w:r>
    </w:p>
    <w:p w14:paraId="4BD7EC1F" w14:textId="507C4C8A" w:rsidR="00D24530" w:rsidRDefault="00D24530" w:rsidP="009306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Članarine in vstopni</w:t>
      </w:r>
      <w:r w:rsidR="00791C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ne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8C2010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brez vnaprejšnjega dogovora s Studiem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niso prenosljive </w:t>
      </w:r>
      <w:r w:rsidR="002723A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na drugo osebo in so vezane </w:t>
      </w:r>
      <w:r w:rsidR="00DE616E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na </w:t>
      </w:r>
      <w:r w:rsidR="00C97CB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Stranke</w:t>
      </w:r>
      <w:r w:rsidR="00577F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Studia, ki so opravile nakup. </w:t>
      </w:r>
    </w:p>
    <w:p w14:paraId="3F7F019B" w14:textId="0D611AFE" w:rsidR="00BB20E4" w:rsidRPr="00665E23" w:rsidRDefault="00BB20E4" w:rsidP="00A86676">
      <w:pPr>
        <w:pStyle w:val="WMHeading2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Po izteku obdobja, za katerega ste se zavezali </w:t>
      </w:r>
      <w:r w:rsidR="00791C8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Članstvo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plačevati</w:t>
      </w:r>
      <w:r w:rsidRPr="00BB20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, </w:t>
      </w:r>
      <w:r w:rsidR="00AA2217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razen, če ne gre za članstvo brez vezave, ki se podaljšuje z možnostjo vsakokratne prekinitve,</w:t>
      </w:r>
      <w:r w:rsidR="0054437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kot naprimer enomesečna fleksibilna karta,</w:t>
      </w:r>
      <w:r w:rsidR="00AA2217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Pr="00BB20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se </w:t>
      </w:r>
      <w:r w:rsidR="00791C8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Č</w:t>
      </w:r>
      <w:r w:rsidRPr="00BB20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lanstvo avtomatsko ne bo podaljšalo.  Približno 30 dni pred iztekom Članstva vas bomo obvestili o možnosti podaljšanja Članstva in se bo </w:t>
      </w:r>
      <w:r w:rsidR="00791C8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le-</w:t>
      </w:r>
      <w:r w:rsidRPr="00BB20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to podaljšalo zgolj, če se boste s podaljšanjem strinjali. </w:t>
      </w:r>
    </w:p>
    <w:p w14:paraId="2BCE1D7A" w14:textId="5F826A6C" w:rsidR="00665E23" w:rsidRPr="00665E23" w:rsidRDefault="00A41448" w:rsidP="00A86676">
      <w:pPr>
        <w:pStyle w:val="WMHeading2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Družinska članarina je redna</w:t>
      </w:r>
      <w:r w:rsidR="00665E23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mesečna članarina z možnostjo zamrznitve, kot pri redni karti. Ta članarina je </w:t>
      </w:r>
      <w:r w:rsidR="008C201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namenjena vsaj dvema družinskima</w:t>
      </w:r>
      <w:r w:rsidR="00665E23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članoma v prvem kolenu ali zakoncema. </w:t>
      </w:r>
      <w:r w:rsidR="00081369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Omogoča udeležbo na vseh treningih.</w:t>
      </w:r>
    </w:p>
    <w:p w14:paraId="2D76A6BF" w14:textId="5F56DC04" w:rsidR="00665E23" w:rsidRPr="00A41448" w:rsidRDefault="00833F8E" w:rsidP="00A86676">
      <w:pPr>
        <w:pStyle w:val="WMHeading2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Polovična članarina je redna mesečna članarina z možnostjo zamrznitve, kot pri redni karti. Omogoča možnost prijave na treninge v točno določenih dveh dnevih v tednu. </w:t>
      </w:r>
      <w:r w:rsidR="00E11517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Sodelovanje v 45 ali 60 dnevnih challengih v studiu pa je mo</w:t>
      </w:r>
      <w:r w:rsidR="00A41448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žno ob nakupu Challenge paketa, pri čemer se veljavnost polovične članarine podaljša za obdobje Challengea v katerem Član sodeluje. </w:t>
      </w:r>
    </w:p>
    <w:p w14:paraId="2939A5E6" w14:textId="7754C465" w:rsidR="00081369" w:rsidRPr="00665E23" w:rsidRDefault="00081369" w:rsidP="00081369">
      <w:pPr>
        <w:pStyle w:val="WMHeading2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Članarina mesečka 8 obiskov je redna mesečna članarina z možnostjo zamrznitve, kot pri redni karti. Ta članarina omogoča udeležbo na osmih treningih v mesecu.  </w:t>
      </w:r>
    </w:p>
    <w:p w14:paraId="5CC0E107" w14:textId="027985A9" w:rsidR="00E11517" w:rsidRPr="00A41448" w:rsidRDefault="00E11517" w:rsidP="00A86676">
      <w:pPr>
        <w:pStyle w:val="WMHeading2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Dodatni elementi F45 ponudbe za različne tipe članarin so na voljo na spletni strani f45akcija.si</w:t>
      </w:r>
    </w:p>
    <w:p w14:paraId="73A9680C" w14:textId="77777777" w:rsidR="00A41448" w:rsidRPr="00A86676" w:rsidRDefault="00A41448" w:rsidP="00A41448">
      <w:pPr>
        <w:pStyle w:val="WMHeading2"/>
        <w:spacing w:before="60" w:after="60"/>
        <w:ind w:left="706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358A3EA0" w14:textId="31859B57" w:rsidR="00DE616E" w:rsidRPr="008E61FE" w:rsidRDefault="00F205B4" w:rsidP="0025231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Fonts w:ascii="Calibri" w:eastAsia="Calibri" w:hAnsi="Calibri" w:cs="Calibri"/>
          <w:sz w:val="19"/>
          <w:szCs w:val="19"/>
          <w:lang w:val="sl-SI"/>
        </w:rPr>
        <w:t>PLAČILO VSTOPNINE,</w:t>
      </w:r>
      <w:r w:rsidR="00DE616E" w:rsidRPr="008E61FE">
        <w:rPr>
          <w:rFonts w:ascii="Calibri" w:eastAsia="Calibri" w:hAnsi="Calibri" w:cs="Calibri"/>
          <w:sz w:val="19"/>
          <w:szCs w:val="19"/>
          <w:lang w:val="sl-SI"/>
        </w:rPr>
        <w:t xml:space="preserve"> ČLANARINE</w:t>
      </w:r>
      <w:r>
        <w:rPr>
          <w:rFonts w:ascii="Calibri" w:eastAsia="Calibri" w:hAnsi="Calibri" w:cs="Calibri"/>
          <w:sz w:val="19"/>
          <w:szCs w:val="19"/>
          <w:lang w:val="sl-SI"/>
        </w:rPr>
        <w:t xml:space="preserve"> IN OSTALIH STORITEV</w:t>
      </w:r>
    </w:p>
    <w:p w14:paraId="1391400B" w14:textId="519D1DDE" w:rsidR="00DE616E" w:rsidRPr="0091218C" w:rsidRDefault="00DE616E" w:rsidP="00DE616E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Članarino oz. vstopnino plačujete preko varne spletne strani</w:t>
      </w:r>
      <w:r w:rsidR="001D022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aplikacije</w:t>
      </w:r>
      <w:r w:rsidR="005D4C85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Ponudni</w:t>
      </w:r>
      <w:r w:rsidR="00B864C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k storitev plačilnega prometa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vam bo nato mesečno </w:t>
      </w:r>
      <w:r w:rsidR="00F205B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ali takoj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direktno bremenil vaš račun</w:t>
      </w:r>
      <w:r w:rsidR="00B864C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glede na mesečno članarino</w:t>
      </w:r>
      <w:r w:rsidR="00A41448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oz. Storitev ali produkt</w:t>
      </w:r>
      <w:r w:rsidR="00F205B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 ki ste ga kupili</w:t>
      </w:r>
      <w:r w:rsidR="00B864C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Produkt ali storitev </w:t>
      </w:r>
      <w:r w:rsidR="00B864C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lastRenderedPageBreak/>
        <w:t xml:space="preserve">ste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dolžni plačati v skladu s Pogodbo, ki jo boste oz. ste sklenili z nami.  </w:t>
      </w:r>
    </w:p>
    <w:p w14:paraId="0BBD8F45" w14:textId="326BB545" w:rsidR="007E0233" w:rsidRDefault="0051680F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DE616E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Podatke o svojem računu</w:t>
      </w:r>
      <w:r w:rsidR="001D022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in kreditni kartici</w:t>
      </w:r>
      <w:r w:rsidRPr="00DE616E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morate redno posodabljati in zagotoviti, da bo na vašem imenovanem ra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čunu </w:t>
      </w:r>
      <w:r w:rsidR="001D022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ali kreditni kartici 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dovolj denarja </w:t>
      </w:r>
      <w:r w:rsidR="009A3A9B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na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791C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določen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plačil</w:t>
      </w:r>
      <w:r w:rsidR="000019BC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ni dan 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ali naslednji delovni dan, če bo plačilo padlo na dan, ko banke ne obdelujejo plačil. Če na vašem imenovanem računu </w:t>
      </w:r>
      <w:r w:rsidR="001D022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ali kreditni kartici 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na </w:t>
      </w:r>
      <w:r w:rsidR="00791C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določen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plačilni dan ni dovolj denarja ali obstaja drug razlog, da vašega računa ni bilo mogoče bremeniti, vam lahko </w:t>
      </w:r>
      <w:r w:rsidR="00DE616E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ponudnik storitev plačilnega prometa </w:t>
      </w:r>
      <w:r w:rsidRPr="00DE616E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zaračuna dodatni znesek</w:t>
      </w:r>
      <w:r w:rsidR="009A3A9B" w:rsidRPr="00DE616E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  <w:r w:rsidR="00E9766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Dokler članarina ni plačana, vam bo sistem onemogočil prijavo na treninge. </w:t>
      </w:r>
    </w:p>
    <w:p w14:paraId="022E0CAF" w14:textId="222CB372" w:rsidR="00DE616E" w:rsidRPr="00DE616E" w:rsidRDefault="00DE616E" w:rsidP="00791C81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91218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Če kateregakoli plačila </w:t>
      </w:r>
      <w:r w:rsidR="00791C81" w:rsidRPr="0091218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ne plačate </w:t>
      </w:r>
      <w:r w:rsidRPr="0091218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v roku, vam lahko</w:t>
      </w:r>
      <w:r w:rsid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Studio</w:t>
      </w:r>
      <w:r w:rsidRPr="0091218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veljavnost </w:t>
      </w:r>
      <w:r w:rsidRPr="0091218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</w:t>
      </w:r>
      <w:r w:rsid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</w:t>
      </w:r>
      <w:r w:rsidRPr="0091218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prekine, dostop do Studia pa vam je lahko zavrnjen, dokler ne bodo plačani vsi neporavnani zneski. </w:t>
      </w:r>
    </w:p>
    <w:p w14:paraId="6564CBED" w14:textId="4BB5DE27" w:rsidR="00DE616E" w:rsidRDefault="000C26D7" w:rsidP="0025231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Telovarna d.o.o. lahko odstopi od pogodbe, </w:t>
      </w:r>
      <w:r w:rsidR="00DE616E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če </w:t>
      </w:r>
      <w:r w:rsidR="00B41C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DE616E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lanarine</w:t>
      </w:r>
      <w:r w:rsidR="00DE616E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ne plačate v daljšem časovnem obdobju. Za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plačilo </w:t>
      </w:r>
      <w:r w:rsidR="00DE616E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vse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h</w:t>
      </w:r>
      <w:r w:rsidR="00DE616E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neplačan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ih</w:t>
      </w:r>
      <w:r w:rsidR="00DE616E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znesk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ov do dneva odstopa od pogodbe</w:t>
      </w:r>
      <w:r w:rsidR="00DE616E" w:rsidRPr="0093063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boste še vedno odgovorni.</w:t>
      </w:r>
    </w:p>
    <w:p w14:paraId="3087AFE9" w14:textId="07ECB6D6" w:rsidR="00F205B4" w:rsidRDefault="00CD468A" w:rsidP="0025231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Ker je število vadečih na Vadbi vedno omejeno in si člani s prijavo na Vadbo rezervirajo svoje mesto, si </w:t>
      </w:r>
      <w:r w:rsidR="00F205B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Studio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pridružuje pravico do zaračunavanja enkratnega zneska zaradi prepozne odjave ali v primeru, da vadeči na Vadbo sploh ne pride. </w:t>
      </w:r>
      <w:r w:rsidR="00B9164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Čas prepozne odjave je določen s strani Studia. Ta odškodnina je zaračunana, ker v takih primerih ni omogočena uporaba Studia in opreme ostalim članom in je po Pravilniku o izvajanju zakona od DDV oproščena plačila DDVja. </w:t>
      </w:r>
    </w:p>
    <w:p w14:paraId="28E5C196" w14:textId="77777777" w:rsidR="00272ACD" w:rsidRPr="00A86676" w:rsidRDefault="00272ACD" w:rsidP="00272ACD">
      <w:pPr>
        <w:pStyle w:val="WMHeading2"/>
        <w:keepNext w:val="0"/>
        <w:spacing w:before="60" w:after="60"/>
        <w:ind w:left="706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66F02746" w14:textId="293887E6" w:rsidR="007E0233" w:rsidRPr="00DE616E" w:rsidRDefault="00064482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sz w:val="19"/>
          <w:szCs w:val="19"/>
          <w:lang w:val="sl-SI"/>
        </w:rPr>
        <w:t>PRAVILA</w:t>
      </w:r>
      <w:r w:rsidR="0084798D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</w:t>
      </w:r>
      <w:r w:rsidR="00BB20E4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STUDIA </w:t>
      </w:r>
    </w:p>
    <w:p w14:paraId="3BE1B49A" w14:textId="08197686" w:rsidR="00443671" w:rsidRDefault="00443671" w:rsidP="007E023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 prihod na Vadbo je potrebna prijava preko spletne strani ali aplikacije.  V primeru prihoda na Vadbo brez predhodne prijave lahko ob polno zasedeni vadbi Studio dostop na Vadbo neprijavljen</w:t>
      </w:r>
      <w:r w:rsidR="001D022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 Stranki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zavrne.</w:t>
      </w:r>
    </w:p>
    <w:p w14:paraId="261FA304" w14:textId="1026BDAF" w:rsidR="007E0233" w:rsidRPr="00064482" w:rsidRDefault="009A3A9B" w:rsidP="007E0233">
      <w:pPr>
        <w:pStyle w:val="WMHeading2"/>
        <w:numPr>
          <w:ilvl w:val="1"/>
          <w:numId w:val="3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Ko postanete </w:t>
      </w:r>
      <w:r w:rsidR="001D022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Stranka</w:t>
      </w:r>
      <w:r w:rsidRP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in vsakič ko uporabljate Studio ali sodelujete </w:t>
      </w:r>
      <w:r w:rsid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pri</w:t>
      </w:r>
      <w:r w:rsidRP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35008F" w:rsidRP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V</w:t>
      </w:r>
      <w:r w:rsidRP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adbi, morate zagotoviti, da:</w:t>
      </w:r>
    </w:p>
    <w:p w14:paraId="26BD8A3A" w14:textId="01925EB3" w:rsidR="007E0233" w:rsidRPr="00064482" w:rsidRDefault="009A3A9B" w:rsidP="007E0233">
      <w:pPr>
        <w:pStyle w:val="WMHeading3"/>
        <w:numPr>
          <w:ilvl w:val="2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ste v dobi fizični pripravljenosti in da 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ne obstajajo 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nobeni medicinski ali drugi razlogi, zaradi katerih ne bi smeli telovaditi,</w:t>
      </w:r>
      <w:r w:rsidR="007E0233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</w:t>
      </w:r>
    </w:p>
    <w:p w14:paraId="506C8845" w14:textId="67479965" w:rsidR="007E0233" w:rsidRPr="00064482" w:rsidRDefault="0035008F" w:rsidP="007E0233">
      <w:pPr>
        <w:pStyle w:val="WMHeading3"/>
        <w:numPr>
          <w:ilvl w:val="2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nimate nobene telesne, medicinske ali druge invalidnosti ali stanja, ki bi 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se lahko 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poslabšalo ali bi lahko rezultiralo v bolezn</w:t>
      </w:r>
      <w:r w:rsidR="003E0335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i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, poškodbi ali smrt zaradi:</w:t>
      </w:r>
    </w:p>
    <w:p w14:paraId="6EB4978E" w14:textId="4C5F4AA0" w:rsidR="007E0233" w:rsidRPr="00064482" w:rsidRDefault="0035008F" w:rsidP="007E0233">
      <w:pPr>
        <w:pStyle w:val="WMHeading4"/>
        <w:numPr>
          <w:ilvl w:val="3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aktivn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e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ali pasivn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e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telovadb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e</w:t>
      </w:r>
      <w:r w:rsidR="007E0233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; 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ali</w:t>
      </w:r>
    </w:p>
    <w:p w14:paraId="21271048" w14:textId="78D2AE4F" w:rsidR="007E0233" w:rsidRPr="00064482" w:rsidRDefault="0035008F" w:rsidP="007E0233">
      <w:pPr>
        <w:pStyle w:val="WMHeading4"/>
        <w:numPr>
          <w:ilvl w:val="3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sodelovanj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a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pri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Vadb</w:t>
      </w:r>
      <w:r w:rsidR="003E0335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i</w:t>
      </w:r>
      <w:r w:rsidR="007E0233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. </w:t>
      </w:r>
    </w:p>
    <w:p w14:paraId="72A870FF" w14:textId="7E6611AE" w:rsidR="007E0233" w:rsidRPr="00064482" w:rsidRDefault="0035008F" w:rsidP="007E0233">
      <w:pPr>
        <w:pStyle w:val="WMHeading3"/>
        <w:spacing w:before="60" w:after="60"/>
        <w:ind w:left="709"/>
        <w:rPr>
          <w:rStyle w:val="None"/>
          <w:rFonts w:ascii="Calibri" w:eastAsia="Calibri" w:hAnsi="Calibri" w:cs="Calibri"/>
          <w:sz w:val="19"/>
          <w:szCs w:val="19"/>
          <w:lang w:val="sl-SI"/>
        </w:rPr>
      </w:pP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Če niste prepričani o 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obstoju ali neobstoju 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zgoraj navedenih težav, ne uporablja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jte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Studia 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in ne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sodel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ujte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pri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Vadbi, dokler ne poiščete ustreznega zdravniškega </w:t>
      </w:r>
      <w:r w:rsidR="009B362C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svetovanja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in dobite odobritve</w:t>
      </w:r>
      <w:r w:rsidR="009B362C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za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izvajanje</w:t>
      </w:r>
      <w:r w:rsidR="009B362C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Vadb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e</w:t>
      </w:r>
      <w:r w:rsidR="009B362C"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.</w:t>
      </w:r>
    </w:p>
    <w:p w14:paraId="4303D47B" w14:textId="77777777" w:rsidR="007E0233" w:rsidRPr="00651972" w:rsidRDefault="0035008F" w:rsidP="007E0233">
      <w:pPr>
        <w:pStyle w:val="WMHeading2"/>
        <w:numPr>
          <w:ilvl w:val="1"/>
          <w:numId w:val="3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 Vadbi ne smete sodelovati, če: </w:t>
      </w:r>
    </w:p>
    <w:p w14:paraId="04FB579E" w14:textId="70DCFB3F" w:rsidR="007E0233" w:rsidRPr="000C26D7" w:rsidRDefault="003E0335" w:rsidP="007E0233">
      <w:pPr>
        <w:pStyle w:val="WMHeading3"/>
        <w:numPr>
          <w:ilvl w:val="2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imate </w:t>
      </w:r>
      <w:r w:rsidR="006A0270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vročino, </w:t>
      </w:r>
      <w:r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okužbo, nalezljivo bolezen ali </w:t>
      </w:r>
      <w:r w:rsidR="006A0270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katerekoli druge simptome bolezni, </w:t>
      </w:r>
      <w:r w:rsidR="009B362C"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>telesno</w:t>
      </w:r>
      <w:r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poškodbo, na primer odprta vreznina ali vnetje.</w:t>
      </w:r>
      <w:r w:rsidR="007E0233" w:rsidRPr="000C26D7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</w:t>
      </w:r>
    </w:p>
    <w:p w14:paraId="395CEF36" w14:textId="000375AD" w:rsidR="007E0233" w:rsidRDefault="003E0335" w:rsidP="007E0233">
      <w:pPr>
        <w:pStyle w:val="WMHeading3"/>
        <w:numPr>
          <w:ilvl w:val="2"/>
          <w:numId w:val="3"/>
        </w:numPr>
        <w:spacing w:before="60" w:after="60"/>
        <w:rPr>
          <w:rStyle w:val="None"/>
          <w:rFonts w:ascii="Calibri" w:eastAsia="Calibri" w:hAnsi="Calibri" w:cs="Calibri"/>
          <w:sz w:val="19"/>
          <w:szCs w:val="19"/>
          <w:lang w:val="sl-SI"/>
        </w:rPr>
      </w:pPr>
      <w:r w:rsidRPr="00B77D0A">
        <w:rPr>
          <w:rStyle w:val="None"/>
          <w:rFonts w:ascii="Calibri" w:eastAsia="Calibri" w:hAnsi="Calibri" w:cs="Calibri"/>
          <w:sz w:val="19"/>
          <w:szCs w:val="19"/>
          <w:lang w:val="sl-SI"/>
        </w:rPr>
        <w:t>obstaja kakršnokoli tveganje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okužbe ali poškodbe 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za druge </w:t>
      </w:r>
      <w:r w:rsidR="00095888">
        <w:rPr>
          <w:rStyle w:val="None"/>
          <w:rFonts w:ascii="Calibri" w:eastAsia="Calibri" w:hAnsi="Calibri" w:cs="Calibri"/>
          <w:sz w:val="19"/>
          <w:szCs w:val="19"/>
          <w:lang w:val="sl-SI"/>
        </w:rPr>
        <w:t>S</w:t>
      </w:r>
      <w:r w:rsidR="001D0223">
        <w:rPr>
          <w:rStyle w:val="None"/>
          <w:rFonts w:ascii="Calibri" w:eastAsia="Calibri" w:hAnsi="Calibri" w:cs="Calibri"/>
          <w:sz w:val="19"/>
          <w:szCs w:val="19"/>
          <w:lang w:val="sl-SI"/>
        </w:rPr>
        <w:t>tranke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in </w:t>
      </w:r>
      <w:r w:rsid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>Inštruktorje</w:t>
      </w:r>
      <w:r w:rsidRPr="00064482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. </w:t>
      </w:r>
    </w:p>
    <w:p w14:paraId="0E1F6C62" w14:textId="235EE89C" w:rsidR="00651972" w:rsidRDefault="00651972" w:rsidP="00651972">
      <w:pPr>
        <w:pStyle w:val="WMHeading3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sz w:val="19"/>
          <w:szCs w:val="19"/>
          <w:lang w:val="sl-SI"/>
        </w:rPr>
        <w:t>Vsi uporabniki Studia se morajo držati naslednjih navodil</w:t>
      </w:r>
      <w:r w:rsidR="00BB20E4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in pravil</w:t>
      </w:r>
      <w:r>
        <w:rPr>
          <w:rStyle w:val="None"/>
          <w:rFonts w:ascii="Calibri" w:eastAsia="Calibri" w:hAnsi="Calibri" w:cs="Calibri"/>
          <w:sz w:val="19"/>
          <w:szCs w:val="19"/>
          <w:lang w:val="sl-SI"/>
        </w:rPr>
        <w:t>:</w:t>
      </w:r>
    </w:p>
    <w:p w14:paraId="45ADECC9" w14:textId="0DF91D98" w:rsidR="00651972" w:rsidRDefault="00651972" w:rsidP="00651972">
      <w:pPr>
        <w:pStyle w:val="WMHeading3"/>
        <w:numPr>
          <w:ilvl w:val="2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Fonts w:ascii="Calibri" w:eastAsia="Calibri" w:hAnsi="Calibri" w:cs="Calibri"/>
          <w:sz w:val="19"/>
          <w:szCs w:val="19"/>
          <w:lang w:val="sl-SI"/>
        </w:rPr>
        <w:t>Vstop v vadbeni del Studia je dovoljen samo s čisto športno opremo, pri čemer je obvezna uporaba hlač</w:t>
      </w:r>
      <w:r w:rsidR="001D0223">
        <w:rPr>
          <w:rFonts w:ascii="Calibri" w:eastAsia="Calibri" w:hAnsi="Calibri" w:cs="Calibri"/>
          <w:sz w:val="19"/>
          <w:szCs w:val="19"/>
          <w:lang w:val="sl-SI"/>
        </w:rPr>
        <w:t>,</w:t>
      </w:r>
      <w:r>
        <w:rPr>
          <w:rFonts w:ascii="Calibri" w:eastAsia="Calibri" w:hAnsi="Calibri" w:cs="Calibri"/>
          <w:sz w:val="19"/>
          <w:szCs w:val="19"/>
          <w:lang w:val="sl-SI"/>
        </w:rPr>
        <w:t xml:space="preserve"> majice</w:t>
      </w:r>
      <w:r w:rsidR="001D0223">
        <w:rPr>
          <w:rFonts w:ascii="Calibri" w:eastAsia="Calibri" w:hAnsi="Calibri" w:cs="Calibri"/>
          <w:sz w:val="19"/>
          <w:szCs w:val="19"/>
          <w:lang w:val="sl-SI"/>
        </w:rPr>
        <w:t xml:space="preserve"> in čistih športnih čevljev</w:t>
      </w:r>
    </w:p>
    <w:p w14:paraId="428492E5" w14:textId="0B0E6EBC" w:rsidR="00651972" w:rsidRDefault="00651972" w:rsidP="00651972">
      <w:pPr>
        <w:pStyle w:val="WMHeading3"/>
        <w:numPr>
          <w:ilvl w:val="2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Fonts w:ascii="Calibri" w:eastAsia="Calibri" w:hAnsi="Calibri" w:cs="Calibri"/>
          <w:sz w:val="19"/>
          <w:szCs w:val="19"/>
          <w:lang w:val="sl-SI"/>
        </w:rPr>
        <w:t>Pri opravljanj</w:t>
      </w:r>
      <w:r w:rsidR="00BB20E4">
        <w:rPr>
          <w:rFonts w:ascii="Calibri" w:eastAsia="Calibri" w:hAnsi="Calibri" w:cs="Calibri"/>
          <w:sz w:val="19"/>
          <w:szCs w:val="19"/>
          <w:lang w:val="sl-SI"/>
        </w:rPr>
        <w:t>u</w:t>
      </w:r>
      <w:r>
        <w:rPr>
          <w:rFonts w:ascii="Calibri" w:eastAsia="Calibri" w:hAnsi="Calibri" w:cs="Calibri"/>
          <w:sz w:val="19"/>
          <w:szCs w:val="19"/>
          <w:lang w:val="sl-SI"/>
        </w:rPr>
        <w:t xml:space="preserve"> Vadbe je uporaba brisače, ki se položi na pripomočke za Vadbo, obvezna;</w:t>
      </w:r>
    </w:p>
    <w:p w14:paraId="05100113" w14:textId="474F8046" w:rsidR="00651972" w:rsidRPr="00064482" w:rsidRDefault="00651972" w:rsidP="00651972">
      <w:pPr>
        <w:pStyle w:val="WMHeading3"/>
        <w:numPr>
          <w:ilvl w:val="2"/>
          <w:numId w:val="3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Fonts w:ascii="Calibri" w:eastAsia="Calibri" w:hAnsi="Calibri" w:cs="Calibri"/>
          <w:sz w:val="19"/>
          <w:szCs w:val="19"/>
          <w:lang w:val="sl-SI"/>
        </w:rPr>
        <w:t xml:space="preserve">V Studio se lahko prinese </w:t>
      </w:r>
      <w:r w:rsidR="00A86676">
        <w:rPr>
          <w:rFonts w:ascii="Calibri" w:eastAsia="Calibri" w:hAnsi="Calibri" w:cs="Calibri"/>
          <w:sz w:val="19"/>
          <w:szCs w:val="19"/>
          <w:lang w:val="sl-SI"/>
        </w:rPr>
        <w:t>v</w:t>
      </w:r>
      <w:r>
        <w:rPr>
          <w:rFonts w:ascii="Calibri" w:eastAsia="Calibri" w:hAnsi="Calibri" w:cs="Calibri"/>
          <w:sz w:val="19"/>
          <w:szCs w:val="19"/>
          <w:lang w:val="sl-SI"/>
        </w:rPr>
        <w:t>odo ali druge tekočine samo v plastenkah ali drugih zaprtih posodah;</w:t>
      </w:r>
    </w:p>
    <w:p w14:paraId="3D51C7E7" w14:textId="338E681B" w:rsidR="007E0233" w:rsidRPr="00651972" w:rsidRDefault="003E0335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RAZUMETE IN SE STRINJATE, DA JE SODELOVANJE V VISOKO INTENZIVNEM INTERVALNEM TRENINGU </w:t>
      </w:r>
      <w:r w:rsidR="009B362C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ZAHTEVNA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FIZIČNA DEJAVNOST IN NI PRIMERNA ZA VSE LJUDI. NEPRAVILNA UPORABA KATEREGAKOLI DELA OPREME ALI NE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UPOŠTEVANJE NAVODIL TRENERJA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LAHKO REZULTIRA V POŠKODBI ALI SMRTI</w:t>
      </w:r>
      <w:r w:rsidR="007E0233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056EC83B" w14:textId="77777777" w:rsidR="007E0233" w:rsidRPr="005C32C4" w:rsidRDefault="003E0335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Obljubljate, da nam boste posredovali resnične in točne podatke in nikakor ne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zavajajočih. </w:t>
      </w:r>
    </w:p>
    <w:p w14:paraId="060434B6" w14:textId="0F261FB7" w:rsidR="007E0233" w:rsidRDefault="003E0335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Vaše </w:t>
      </w:r>
      <w:r w:rsidR="00B41C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lanstvo lahko začasno prekinemo ali prekličemo, če imamo razlog za sum, da niste upoštevali kateregakoli dela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člena</w:t>
      </w:r>
      <w:r w:rsidR="009B362C"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5</w:t>
      </w:r>
      <w:r w:rsidR="009B362C" w:rsidRPr="0006448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5CC9A4A9" w14:textId="1AF16123" w:rsidR="00443671" w:rsidRDefault="00443671" w:rsidP="00A86676">
      <w:pPr>
        <w:pStyle w:val="WMHeading2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Proti plačilu mesečnega nadomestila s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1D022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Strankam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na voljo parkirna mesta v 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na zgornjem parkirišču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poslovne stavbe Rotonda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Dovoz bo plačnikom omogočen s klicem na telefonsko številko klicnega centra, ki ga boste prejeli s strani osebja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Studia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Parkiranje bo na voljo </w:t>
      </w:r>
      <w:r w:rsidR="00A5619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 jutranje vadbe z izhodom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do najkasneje </w:t>
      </w:r>
      <w:r w:rsidR="00A5619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08:2</w:t>
      </w:r>
      <w:r w:rsidR="00453F2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0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ure zjutraj in za popoldanske od 16</w:t>
      </w:r>
      <w:r w:rsidR="00453F2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: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00 ure </w:t>
      </w:r>
      <w:r w:rsidR="00ED02A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dalje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Parkirno mesto je potrebno zapustiti v 90ih minutah. V pri</w:t>
      </w:r>
      <w:r w:rsidR="00A5619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meru kršitve časovne omejitve lahko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Studio</w:t>
      </w:r>
      <w:r w:rsidR="00A5619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zaračuna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kazen v višini enomesečnega nadomestila.</w:t>
      </w:r>
      <w:r w:rsidR="00A5619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Studio ob plačilu nadomestila pošlja dokument z dodatnimi pojasnili, omejitvami in navodila, ki jih je Stranka prav tako dolžna spoštovati. V primeru prenehanja uporabe parkiranja, je to potrebno sporočiti studiu najmanj pet dni pred naslednjim plačilnim obdobjem. </w:t>
      </w:r>
    </w:p>
    <w:p w14:paraId="374118C1" w14:textId="10DB5F33" w:rsidR="00F46F96" w:rsidRDefault="00CD468A" w:rsidP="00A86676">
      <w:pPr>
        <w:pStyle w:val="WMHeading2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Po koncu zadnje</w:t>
      </w:r>
      <w:r w:rsidR="00F46F9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j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utranje vadbe </w:t>
      </w:r>
      <w:r w:rsidR="00F46F9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in do 30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minut pred začetkom opoldanske</w:t>
      </w:r>
      <w:r w:rsidR="00F46F9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je možna prosta vadba z vsemi pripomočki v studiu za aktualno postavitev tistega dne brez prisotnosti trenerja. </w:t>
      </w:r>
    </w:p>
    <w:p w14:paraId="05D10968" w14:textId="45F1C227" w:rsidR="00740DB5" w:rsidRDefault="00740DB5" w:rsidP="00A86676">
      <w:pPr>
        <w:pStyle w:val="WMHeading2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Osebje Telovarna d.o.o. in Studia dela vse, da z</w:t>
      </w:r>
      <w:r w:rsidR="004B33E3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manjša možnost okužbe z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nalezljivim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 boleznimi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vendar ne more garantirati, da </w:t>
      </w:r>
      <w:r w:rsidR="000538C9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 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take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okužbe v našem studiu ne bi prišlo. </w:t>
      </w:r>
      <w:r w:rsidR="000538C9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Sodelovanje v skupinskih vadbah lahko celo poveča možnost okužbe. S sprejetjem splošnih pogojev potrjujete, da se zavedate tveganj povezanih s t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akimi boleznimi</w:t>
      </w:r>
      <w:r w:rsidR="000538C9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in da tveganja sprejemate. S sprejetjem teh </w:t>
      </w:r>
      <w:r w:rsidR="000538C9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lastRenderedPageBreak/>
        <w:t>splošnih pogojev F</w:t>
      </w:r>
      <w:r w:rsidR="0088113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45 franšizo,</w:t>
      </w:r>
      <w:r w:rsidR="000538C9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 podjetje Telovarna d.o.o. </w:t>
      </w:r>
      <w:r w:rsidR="0088113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in trenerje, ki sodelujejo v procesu </w:t>
      </w:r>
      <w:r w:rsidR="000538C9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odvezujete odgovornosti za posledice povezane s potencialno okužbo. </w:t>
      </w:r>
    </w:p>
    <w:p w14:paraId="66B22B7B" w14:textId="77777777" w:rsidR="00272ACD" w:rsidRPr="00A86676" w:rsidRDefault="00272ACD" w:rsidP="00272ACD">
      <w:pPr>
        <w:pStyle w:val="WMHeading2"/>
        <w:spacing w:before="60" w:after="60"/>
        <w:ind w:left="706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6A66E336" w14:textId="77777777" w:rsidR="007E0233" w:rsidRPr="00651972" w:rsidRDefault="00650567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sz w:val="19"/>
          <w:szCs w:val="19"/>
          <w:lang w:val="sl-SI"/>
        </w:rPr>
        <w:t>ZASEBNOST</w:t>
      </w:r>
    </w:p>
    <w:p w14:paraId="7EBE7848" w14:textId="0C93ACD5" w:rsidR="008C13C0" w:rsidRPr="008C13C0" w:rsidRDefault="00651972" w:rsidP="008C13C0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Studio vaše osebne podatke zbira in obdeluje v skladu z izjavo o 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zbiranju in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varstvu osebnih podatkov in pravilnikom o varstvu osebnih podatkov, ki sta oba objavljena na spletni strani</w:t>
      </w:r>
      <w:r w:rsidR="009D77D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hyperlink r:id="rId9" w:history="1">
        <w:r w:rsidR="008C13C0" w:rsidRPr="004D1379">
          <w:rPr>
            <w:rStyle w:val="Hyperlink"/>
            <w:rFonts w:ascii="Calibri" w:eastAsia="Calibri" w:hAnsi="Calibri" w:cs="Calibri"/>
            <w:b w:val="0"/>
            <w:bCs w:val="0"/>
            <w:sz w:val="19"/>
            <w:szCs w:val="19"/>
            <w:lang w:val="sl-SI"/>
          </w:rPr>
          <w:t>https://f45training.si/bezigrad</w:t>
        </w:r>
      </w:hyperlink>
    </w:p>
    <w:p w14:paraId="44EB7E26" w14:textId="07636809" w:rsidR="00C669D1" w:rsidRDefault="00C669D1" w:rsidP="00064482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 izvrševanje pogodbe vam bomo pošiljali elektronska sporočila ali/in sms sporočila v primeru, ko vas bomo morali obvestiti o spremembi urnika, o odpovedanih Vadbah, o odpiralnih časih med prazniki</w:t>
      </w:r>
      <w:r w:rsidR="00B2682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in drugih okoliščinah, ki b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</w:t>
      </w:r>
      <w:r w:rsidR="00B2682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lahko vplivale na izvajanje Vadbe. </w:t>
      </w:r>
    </w:p>
    <w:p w14:paraId="09937D5B" w14:textId="313E82BB" w:rsidR="00B2682F" w:rsidRPr="00651972" w:rsidRDefault="00B2682F" w:rsidP="00064482">
      <w:pPr>
        <w:pStyle w:val="WMHeading2"/>
        <w:numPr>
          <w:ilvl w:val="1"/>
          <w:numId w:val="3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Pre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 prenehanjem 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lanstva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vas bomo z elektronskim sporočilom ali sms sporočilom obvestili o prenehanju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in vam omogočili podaljšanje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le-tega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02F1CEC8" w14:textId="3961D919" w:rsidR="007E0233" w:rsidRDefault="00651972" w:rsidP="00750749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</w:t>
      </w:r>
      <w:r w:rsidR="00650567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aše </w:t>
      </w:r>
      <w:r w:rsidR="009D77D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Stranke</w:t>
      </w:r>
      <w:r w:rsidR="00650567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B2682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občasno</w:t>
      </w:r>
      <w:r w:rsidR="00B2682F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650567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slikamo, slikovno snemamo in zvočno snemamo za komercialne namene. V tem primeru bo najprej pridobljeno vaše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soglasje</w:t>
      </w:r>
      <w:r w:rsidR="00650567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Šele, ko nam boste dali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soglasje </w:t>
      </w:r>
      <w:r w:rsidR="00650567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 uporabo vaših fotografij, filmov, videov ali zvočnih posnetkov</w:t>
      </w:r>
      <w:r w:rsidR="00A5619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 kjer ste prepoznavni</w:t>
      </w:r>
      <w:r w:rsidR="00650567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jih bomo uporabili za 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plačljive oglase. Za objave na naših socialnih kanalih pa vsakokratnega dovoljenja ne bomo iskali.</w:t>
      </w:r>
    </w:p>
    <w:p w14:paraId="5C3AFB4D" w14:textId="77777777" w:rsidR="00272ACD" w:rsidRPr="00651972" w:rsidRDefault="00272ACD" w:rsidP="00272ACD">
      <w:pPr>
        <w:pStyle w:val="WMHeading2"/>
        <w:spacing w:before="60" w:after="60"/>
        <w:ind w:left="709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1196788B" w14:textId="02B4F4A1" w:rsidR="007E0233" w:rsidRPr="00651972" w:rsidRDefault="00A86676" w:rsidP="007E0233">
      <w:pPr>
        <w:pStyle w:val="WMHeading2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sz w:val="19"/>
          <w:szCs w:val="19"/>
          <w:lang w:val="sl-SI"/>
        </w:rPr>
        <w:t>PRAVICE IN OBVEZNOSTI</w:t>
      </w:r>
    </w:p>
    <w:p w14:paraId="549B3494" w14:textId="03934555" w:rsidR="007E0233" w:rsidRPr="005C32C4" w:rsidRDefault="00163B19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Če se obnašate </w:t>
      </w:r>
      <w:r w:rsidR="00750749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tvegano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neprimer</w:t>
      </w:r>
      <w:r w:rsidR="00750749"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no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na primer, če grozite ali nadlegujete druge, poškodujete opremo, distribuirate ali uživate </w:t>
      </w:r>
      <w:r w:rsidR="007D2F0D"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nedovoljene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substance, ali trenirate druge </w:t>
      </w:r>
      <w:r w:rsidR="000A5AA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Stranke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brez našega dovoljenja, bodo sledile ustrezne posledice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(npr.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lahko odstopimo od pogodbe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vam 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prepove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mo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včlanitev v katerikoli drug studio F45 ali z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adevo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predamo v reševanje ustreznemu organu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)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Če nam ali drugi osebi </w:t>
      </w:r>
      <w:r w:rsidR="0084798D"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vaše ravnanje povzroči 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stroške, izgubo ali škodo, boste</w:t>
      </w:r>
      <w:r w:rsid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nastal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</w:t>
      </w:r>
      <w:r w:rsid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škodo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dolžni 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plača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i.</w:t>
      </w:r>
    </w:p>
    <w:p w14:paraId="613CF891" w14:textId="56E12446" w:rsidR="007E0233" w:rsidRPr="00443671" w:rsidRDefault="00163B19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</w:t>
      </w:r>
      <w:r w:rsidR="007625D5" w:rsidRP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radi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vaše</w:t>
      </w:r>
      <w:r w:rsidR="007625D5"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ga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zdravj</w:t>
      </w:r>
      <w:r w:rsidR="007625D5"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in varnost</w:t>
      </w:r>
      <w:r w:rsidR="007625D5"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ter zdravj</w:t>
      </w:r>
      <w:r w:rsidR="007625D5"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in varnost</w:t>
      </w:r>
      <w:r w:rsidR="007625D5"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ostalih </w:t>
      </w:r>
      <w:r w:rsidR="00095888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Strank</w:t>
      </w:r>
      <w:r w:rsidR="007625D5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morate poskrbeti, da boste sledili vsem navodilom Inštruktorj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ev</w:t>
      </w:r>
      <w:r w:rsidR="007625D5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drug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ih</w:t>
      </w:r>
      <w:r w:rsidR="00750749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član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ov</w:t>
      </w:r>
      <w:r w:rsidR="007625D5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osebja. </w:t>
      </w:r>
    </w:p>
    <w:p w14:paraId="7B18B49B" w14:textId="49143C92" w:rsidR="007E0233" w:rsidRPr="001025B2" w:rsidRDefault="001025B2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Pravila obnašanja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so del te</w:t>
      </w:r>
      <w:r w:rsid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h splošnih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pogojev in tako del p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ogodbe,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ki ste jo sklenili z nami,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zato jih morate vedno prebrati, razumeti in upoštevati. Če prekršite katerokoli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ravil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 vsebovana v teh splošnih pogojih ali pr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avilo, ki ga posreduje t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r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ener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se bomo odzvali na način, ki se nam zdi pošten in primeren.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ri manj resnih kršitvah vam bomo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na primer p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odali opozorilo, v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primeru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resnih kršit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ev,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 primeru </w:t>
      </w:r>
      <w:r w:rsidR="007D2F0D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ponavljajoč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ih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krši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tev</w:t>
      </w:r>
      <w:r w:rsidR="00A86676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</w:t>
      </w:r>
      <w:r w:rsidR="007625D5" w:rsidRPr="0084798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pa vam bomo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morda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preprečili dostop do uporabe storitev Studia. 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Če nam ali 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drugi osebi vaše ravnanje povzroči stroške, izgubo ali škodo, boste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nastal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 škodo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dolžni 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plača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i.</w:t>
      </w:r>
    </w:p>
    <w:p w14:paraId="7DD587A8" w14:textId="313E7271" w:rsidR="007E0233" w:rsidRPr="001025B2" w:rsidRDefault="001025B2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krbe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ti morate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 varno in pravilno uporabo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tudia in vse opreme za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V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adbo. Če niste prepričani, kako pravilno ravnati s katero koli opremo, morate pred nje</w:t>
      </w:r>
      <w:r w:rsidR="00272ACD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no uporabo vprašati trenerja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drugega člana osebja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03C220DC" w14:textId="34504109" w:rsidR="007E0233" w:rsidRPr="001025B2" w:rsidRDefault="001025B2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Dolžni ste povrniti 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vsako izgubo ali škodo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 ki bi nastala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Studiu ali njegovi opremi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zaradi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vaš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ega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namern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ega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 nezakoni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tega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malomar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nega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ravnanj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a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zaradi vaše kršitve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</w:t>
      </w:r>
      <w:r w:rsidR="008B08B4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ogodbe. </w:t>
      </w:r>
    </w:p>
    <w:p w14:paraId="49734FE5" w14:textId="1146DEEB" w:rsidR="007E0233" w:rsidRPr="001025B2" w:rsidRDefault="008B08B4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Strinjate se, da boste sledili vsem razumnim navodilom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inštruktorjev in </w:t>
      </w:r>
      <w:r w:rsidRPr="00B77D0A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osebja Studia v zvezi z zdravjem</w:t>
      </w:r>
      <w:r w:rsidR="0093714F"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</w:t>
      </w:r>
      <w:r w:rsidRPr="004436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varnostjo</w:t>
      </w:r>
      <w:r w:rsid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67CCD1F7" w14:textId="2365740F" w:rsidR="008B08B4" w:rsidRDefault="001025B2" w:rsidP="008B08B4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 nepotrebnem v Studio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ne boste </w:t>
      </w:r>
      <w:r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prinašali 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dragocen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ih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predmetov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Stud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io ni dolžan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skrbeti za nenadzorovane 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predmete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06223101" w14:textId="77777777" w:rsidR="00A86676" w:rsidRPr="001025B2" w:rsidRDefault="00A86676" w:rsidP="00A86676">
      <w:pPr>
        <w:pStyle w:val="WMHeading2"/>
        <w:keepNext w:val="0"/>
        <w:spacing w:before="60" w:after="60"/>
        <w:ind w:left="706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379FDF67" w14:textId="77777777" w:rsidR="007E0233" w:rsidRPr="001025B2" w:rsidRDefault="00575E97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1025B2">
        <w:rPr>
          <w:rStyle w:val="None"/>
          <w:rFonts w:ascii="Calibri" w:eastAsia="Calibri" w:hAnsi="Calibri" w:cs="Calibri"/>
          <w:sz w:val="19"/>
          <w:szCs w:val="19"/>
          <w:lang w:val="sl-SI"/>
        </w:rPr>
        <w:t>KOMERCIALNA DEJAVNOST</w:t>
      </w:r>
    </w:p>
    <w:p w14:paraId="0B4A30C3" w14:textId="323C1F4E" w:rsidR="007E0233" w:rsidRDefault="001025B2" w:rsidP="007E023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odelovanje v kakršnih koli komercialnih ali poslovnih dejavnostih v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tudiu, na primer ponujanje storitev treniranja ali prodaja blaga v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tudiu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,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je 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prepovedano, razen če vam</w:t>
      </w:r>
      <w:r w:rsidR="005B0C2A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to</w:t>
      </w:r>
      <w:r w:rsidR="005B0C2A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 pisnim soglasjem dovoli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mo</w:t>
      </w:r>
      <w:r w:rsidR="001B0D88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Če vam pisno dovoljenje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podamo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lahko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le-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to kadarkoli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tudi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prekliče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mo</w:t>
      </w:r>
      <w:r w:rsidR="0093714F" w:rsidRPr="001025B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7DCA2E0A" w14:textId="77777777" w:rsidR="00251771" w:rsidRPr="001025B2" w:rsidRDefault="00251771" w:rsidP="00251771">
      <w:pPr>
        <w:pStyle w:val="WMHeading2"/>
        <w:spacing w:before="60" w:after="60"/>
        <w:ind w:left="709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383D611D" w14:textId="6CBD1AC7" w:rsidR="007E0233" w:rsidRPr="0096052B" w:rsidRDefault="00575E97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96052B">
        <w:rPr>
          <w:rStyle w:val="None"/>
          <w:rFonts w:ascii="Calibri" w:eastAsia="Calibri" w:hAnsi="Calibri" w:cs="Calibri"/>
          <w:sz w:val="19"/>
          <w:szCs w:val="19"/>
          <w:lang w:val="sl-SI"/>
        </w:rPr>
        <w:t>ZAČASNA PREKINITEV</w:t>
      </w:r>
      <w:r w:rsidR="0096052B">
        <w:rPr>
          <w:rStyle w:val="None"/>
          <w:rFonts w:ascii="Calibri" w:eastAsia="Calibri" w:hAnsi="Calibri" w:cs="Calibri"/>
          <w:sz w:val="19"/>
          <w:szCs w:val="19"/>
          <w:lang w:val="sl-SI"/>
        </w:rPr>
        <w:t>/ZAMRZNITEV</w:t>
      </w:r>
      <w:r w:rsidRPr="0096052B">
        <w:rPr>
          <w:rStyle w:val="None"/>
          <w:rFonts w:ascii="Calibri" w:eastAsia="Calibri" w:hAnsi="Calibri" w:cs="Calibri"/>
          <w:sz w:val="19"/>
          <w:szCs w:val="19"/>
          <w:lang w:val="sl-SI"/>
        </w:rPr>
        <w:t xml:space="preserve"> ČLANSTVA</w:t>
      </w:r>
    </w:p>
    <w:p w14:paraId="23C65426" w14:textId="5D2607FD" w:rsidR="0096052B" w:rsidRDefault="0096052B" w:rsidP="0096052B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Pri </w:t>
      </w:r>
      <w:r w:rsidR="005443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nakupu dvanajstmesečnih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</w:t>
      </w:r>
      <w:r w:rsidR="005443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stev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 Studio lahko 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Članstvo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kadarkoli zamrznete,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vendar </w:t>
      </w:r>
      <w:r w:rsidR="002517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največ štirikrat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v obdobju trajanja 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 Minimalno</w:t>
      </w:r>
      <w:r w:rsidR="002517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obdobje zamrznitve je sedem dni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 Seštevek zamrznitev</w:t>
      </w:r>
      <w:r w:rsidR="002517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je lahko maksimalno 28 dni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Zamrznjeni tedni se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lanu vrnejo tako, da se mu za isto obdobje podaljša veljavnost njegove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ga Članstva</w:t>
      </w:r>
      <w:r w:rsidR="006A0270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</w:t>
      </w:r>
    </w:p>
    <w:p w14:paraId="25C358D3" w14:textId="182A1205" w:rsidR="00486281" w:rsidRDefault="00251771" w:rsidP="00486281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Pri nakupu tri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mesečne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ga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stva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 Studio lahko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stvo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kadarkoli zamrznete,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vendar 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največ enkrat v obdobju trajanja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stva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Obdobje zamrznitve je sedem dni. Zamrznjeni dnevi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se </w:t>
      </w:r>
      <w:r w:rsidR="00935F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lanu vrnejo tako, da se mu za isto obdobje podaljša veljavnost njegove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ga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48628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stva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</w:p>
    <w:p w14:paraId="1F2EDA87" w14:textId="2479F869" w:rsidR="00B91643" w:rsidRDefault="00B91643" w:rsidP="00486281">
      <w:pPr>
        <w:pStyle w:val="WMHeading2"/>
        <w:keepNext w:val="0"/>
        <w:numPr>
          <w:ilvl w:val="1"/>
          <w:numId w:val="2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Zamrzni</w:t>
      </w:r>
      <w:r w:rsidR="002517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tev mora biti napovedana vsaj tri d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</w:t>
      </w:r>
      <w:r w:rsidR="002517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pred začetkom obdobja zamrznitva na način, da Član pošlje mail na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fldChar w:fldCharType="begin"/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instrText xml:space="preserve"> HYPERLINK "mailto:bezigrad@f45training.si" </w:instrTex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fldChar w:fldCharType="separate"/>
      </w:r>
      <w:r w:rsidRPr="00896ED7">
        <w:rPr>
          <w:rStyle w:val="Hyperlink"/>
          <w:rFonts w:ascii="Calibri" w:eastAsia="Calibri" w:hAnsi="Calibri" w:cs="Calibri"/>
          <w:b w:val="0"/>
          <w:bCs w:val="0"/>
          <w:sz w:val="19"/>
          <w:szCs w:val="19"/>
          <w:lang w:val="sl-SI"/>
        </w:rPr>
        <w:t>bezigrad@f45training.si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fldChar w:fldCharType="end"/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</w:t>
      </w:r>
    </w:p>
    <w:p w14:paraId="056A1227" w14:textId="03C6256C" w:rsidR="0096052B" w:rsidRPr="00F66820" w:rsidRDefault="005B0C2A" w:rsidP="0096052B">
      <w:pPr>
        <w:pStyle w:val="WMHeading2"/>
        <w:numPr>
          <w:ilvl w:val="1"/>
          <w:numId w:val="3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Zaradi medicinskih </w:t>
      </w:r>
      <w:r w:rsidR="0096052B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razlogov</w:t>
      </w: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vam lahko Članstvo zamrznemo </w:t>
      </w:r>
      <w:r w:rsidR="0096052B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tudi </w:t>
      </w: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za več kot obdobje, nave</w:t>
      </w:r>
      <w:r w:rsidRPr="0006448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deno </w:t>
      </w:r>
      <w:r w:rsidR="0096052B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zgoraj</w:t>
      </w:r>
      <w:r w:rsidRPr="0006448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, vendar nam morate predložiti </w:t>
      </w:r>
      <w:r w:rsidR="0096052B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ustrezna </w:t>
      </w:r>
      <w:r w:rsidRPr="0006448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dokazila</w:t>
      </w:r>
      <w:r w:rsidR="0096052B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.</w:t>
      </w:r>
    </w:p>
    <w:p w14:paraId="24075C4F" w14:textId="766B284C" w:rsidR="00F66820" w:rsidRPr="00251771" w:rsidRDefault="00F66820" w:rsidP="0096052B">
      <w:pPr>
        <w:pStyle w:val="WMHeading2"/>
        <w:numPr>
          <w:ilvl w:val="1"/>
          <w:numId w:val="3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V primeru prekinitve članstva ali zaprtja studia zaradi epidemioloških razmer je članom na voljo uporaba aplikacije F45 Challenge za treninge od doma, studio pa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lastRenderedPageBreak/>
        <w:t>za dneve do novega obračunskega dneva ne vrača denarja.</w:t>
      </w:r>
    </w:p>
    <w:p w14:paraId="763B9EEC" w14:textId="77777777" w:rsidR="00251771" w:rsidRPr="0096052B" w:rsidRDefault="00251771" w:rsidP="00251771">
      <w:pPr>
        <w:pStyle w:val="WMHeading2"/>
        <w:spacing w:before="60" w:after="60"/>
        <w:ind w:left="709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2D671B72" w14:textId="740B204F" w:rsidR="007E0233" w:rsidRPr="00651972" w:rsidRDefault="005C32C4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sz w:val="19"/>
          <w:szCs w:val="19"/>
          <w:lang w:val="sl-SI"/>
        </w:rPr>
        <w:t>ODPOVED</w:t>
      </w:r>
      <w:r w:rsidR="00F96FD3">
        <w:rPr>
          <w:rStyle w:val="Hyperlink1"/>
          <w:rFonts w:ascii="Calibri" w:hAnsi="Calibri" w:cs="Calibri"/>
          <w:sz w:val="19"/>
          <w:szCs w:val="19"/>
          <w:lang w:val="sl-SI"/>
        </w:rPr>
        <w:t xml:space="preserve"> / ODSTOP OD</w:t>
      </w:r>
      <w:r>
        <w:rPr>
          <w:rStyle w:val="Hyperlink1"/>
          <w:rFonts w:ascii="Calibri" w:hAnsi="Calibri" w:cs="Calibri"/>
          <w:sz w:val="19"/>
          <w:szCs w:val="19"/>
          <w:lang w:val="sl-SI"/>
        </w:rPr>
        <w:t xml:space="preserve"> POGODBE</w:t>
      </w:r>
    </w:p>
    <w:p w14:paraId="1D776CA3" w14:textId="13B1E6CF" w:rsidR="003666BB" w:rsidRDefault="00275FBA" w:rsidP="00575E97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Pogodbo s katero se zavežete za p</w:t>
      </w:r>
      <w:r w:rsidR="0025177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lačilo dvanajstmesečnega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lahko odpoveste z enomesečnim odpovednim rokom, ki </w:t>
      </w:r>
      <w:r w:rsidR="00BB20E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prične teči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od vročitve pisne odpovedi Telovarni d.o.o. dalje, vendar ne more </w:t>
      </w:r>
      <w:r w:rsidR="003666B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poteči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pred potekom polovice obdobja, za katerega 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3666B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lanstvo ste se odločili. To npr. pomeni, da lahko pri pogodbi, s katero ste se dogovorili za plačilo dvanajstmesečne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ga Članstva</w:t>
      </w:r>
      <w:r w:rsidR="003666B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odpovedni rok poteče šele po poteku šest mesecev od sklenitve pogodbe. Pred tem boste 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članarino</w:t>
      </w:r>
      <w:r w:rsidR="00F7334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še vedno morali plačevati, </w:t>
      </w:r>
      <w:r w:rsidR="003666BB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ne glede na pisen odstop od pogodbe</w:t>
      </w:r>
      <w:r w:rsidR="000A5AAF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.</w:t>
      </w:r>
      <w:r w:rsidR="0088113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Za članarine krajše od šestih mesecev predčasen odstop od pogodbe ni možen. </w:t>
      </w:r>
      <w:r w:rsidR="00A10C4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Obrazec za odpoved pogodbe je dosegljiv na uradni spletni strani našega studia. </w:t>
      </w:r>
    </w:p>
    <w:p w14:paraId="78D162B4" w14:textId="5974DF86" w:rsidR="00977565" w:rsidRDefault="00977565" w:rsidP="00575E97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Za odpoved plačevanja enomesečne, fleksibilne mesečne članarine je dovolj poslan email na naš uradni naslov, vendar mora biti ta poslan vsaj 5 dni pred naslednjo transakcijo. </w:t>
      </w:r>
      <w:bookmarkStart w:id="0" w:name="_GoBack"/>
      <w:bookmarkEnd w:id="0"/>
    </w:p>
    <w:p w14:paraId="7906F9A5" w14:textId="149AD448" w:rsidR="003666BB" w:rsidRDefault="003666BB" w:rsidP="00575E97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Način odstopa od pogodbe v skladu s členom 10.1. te pogodbe v</w:t>
      </w:r>
      <w:r w:rsid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postavlja ravnovesje med strankami, saj </w:t>
      </w:r>
      <w:r w:rsid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so Člani v primeru sklenitve pogodbe, s katero se zavezujejo za plačilo 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</w:t>
      </w:r>
      <w:r w:rsid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lanstva za daljše obdobje, pridobili popust pri mesečnem plačilu </w:t>
      </w:r>
      <w:r w:rsidR="003143B1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Članstva</w:t>
      </w:r>
      <w:r w:rsidR="000C26D7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 </w:t>
      </w:r>
    </w:p>
    <w:p w14:paraId="30F8973E" w14:textId="69E35C86" w:rsidR="00B77D0A" w:rsidRDefault="00B77D0A" w:rsidP="0025231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S</w:t>
      </w:r>
      <w:r w:rsidRPr="00651972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pisnim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obvestilom lahko pogodbo odpoveste brez odpovednega roka</w:t>
      </w:r>
      <w:r w:rsidRPr="005C32C4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, če ne morete uporabljati Studia ali sodelovati v Vadbah, ker ste med trajanjem svojega </w:t>
      </w:r>
      <w:r w:rsidRPr="002768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Članstva hudo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zboleli</w:t>
      </w:r>
      <w:r w:rsidRPr="002768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 ali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postali </w:t>
      </w:r>
      <w:r w:rsidRPr="002768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trajno fizično nezmožn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i</w:t>
      </w:r>
      <w:r w:rsidRPr="002768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. </w:t>
      </w:r>
      <w:r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 xml:space="preserve">Razlog naveden v tem členu mora </w:t>
      </w:r>
      <w:r w:rsidRPr="002768FC">
        <w:rPr>
          <w:rStyle w:val="None"/>
          <w:rFonts w:ascii="Calibri" w:eastAsia="Calibri" w:hAnsi="Calibri" w:cs="Calibri"/>
          <w:b w:val="0"/>
          <w:bCs w:val="0"/>
          <w:sz w:val="19"/>
          <w:szCs w:val="19"/>
          <w:lang w:val="sl-SI"/>
        </w:rPr>
        <w:t>pisno potrditi zdravnik ali drug zdravstveni delavec.</w:t>
      </w:r>
    </w:p>
    <w:p w14:paraId="5F285B4A" w14:textId="1C99AB8C" w:rsidR="00F96FD3" w:rsidRPr="00A654CA" w:rsidRDefault="00F96FD3" w:rsidP="00F96FD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</w:pPr>
      <w:proofErr w:type="spellStart"/>
      <w:r w:rsidRPr="00F96FD3">
        <w:rPr>
          <w:rStyle w:val="None"/>
          <w:rFonts w:asciiTheme="minorHAnsi" w:hAnsiTheme="minorHAnsi"/>
          <w:b w:val="0"/>
          <w:bCs w:val="0"/>
          <w:sz w:val="19"/>
          <w:szCs w:val="19"/>
        </w:rPr>
        <w:t>Kot</w:t>
      </w:r>
      <w:proofErr w:type="spellEnd"/>
      <w:r w:rsidRPr="00F96FD3">
        <w:rPr>
          <w:rStyle w:val="None"/>
          <w:rFonts w:asciiTheme="minorHAnsi" w:hAnsiTheme="minorHAnsi"/>
          <w:b w:val="0"/>
          <w:bCs w:val="0"/>
          <w:sz w:val="19"/>
          <w:szCs w:val="19"/>
        </w:rPr>
        <w:t xml:space="preserve"> </w:t>
      </w:r>
      <w:r w:rsidRPr="005513AB">
        <w:rPr>
          <w:rStyle w:val="None"/>
          <w:rFonts w:asciiTheme="minorHAnsi" w:hAnsiTheme="minorHAnsi"/>
          <w:b w:val="0"/>
          <w:bCs w:val="0"/>
          <w:sz w:val="19"/>
          <w:szCs w:val="19"/>
          <w:lang w:val="sl-SI"/>
        </w:rPr>
        <w:t>potrošnik imate pravico, da v 14-ih dneh obvestit</w:t>
      </w:r>
      <w:r w:rsidR="00D427E6" w:rsidRPr="005513AB">
        <w:rPr>
          <w:rStyle w:val="None"/>
          <w:rFonts w:asciiTheme="minorHAnsi" w:hAnsiTheme="minorHAnsi"/>
          <w:b w:val="0"/>
          <w:bCs w:val="0"/>
          <w:sz w:val="19"/>
          <w:szCs w:val="19"/>
          <w:lang w:val="sl-SI"/>
        </w:rPr>
        <w:t>i</w:t>
      </w:r>
      <w:r w:rsidRPr="005513AB">
        <w:rPr>
          <w:rStyle w:val="None"/>
          <w:rFonts w:asciiTheme="minorHAnsi" w:hAnsiTheme="minorHAnsi"/>
          <w:b w:val="0"/>
          <w:bCs w:val="0"/>
          <w:sz w:val="19"/>
          <w:szCs w:val="19"/>
          <w:lang w:val="sl-SI"/>
        </w:rPr>
        <w:t xml:space="preserve"> Studio, da odstopate </w:t>
      </w:r>
      <w:proofErr w:type="gramStart"/>
      <w:r w:rsidRPr="005513AB">
        <w:rPr>
          <w:rStyle w:val="None"/>
          <w:rFonts w:asciiTheme="minorHAnsi" w:hAnsiTheme="minorHAnsi"/>
          <w:b w:val="0"/>
          <w:bCs w:val="0"/>
          <w:sz w:val="19"/>
          <w:szCs w:val="19"/>
          <w:lang w:val="sl-SI"/>
        </w:rPr>
        <w:t>od</w:t>
      </w:r>
      <w:proofErr w:type="gramEnd"/>
      <w:r w:rsidRPr="005513AB">
        <w:rPr>
          <w:rStyle w:val="None"/>
          <w:rFonts w:asciiTheme="minorHAnsi" w:hAnsiTheme="minorHAnsi"/>
          <w:b w:val="0"/>
          <w:bCs w:val="0"/>
          <w:sz w:val="19"/>
          <w:szCs w:val="19"/>
          <w:lang w:val="sl-SI"/>
        </w:rPr>
        <w:t xml:space="preserve"> pogodbe, ne da bi vam bilo treba navesti razloge za svojo odločitev. Rok začne teči</w:t>
      </w:r>
      <w:r w:rsidRPr="00F96FD3">
        <w:rPr>
          <w:rStyle w:val="None"/>
          <w:rFonts w:asciiTheme="minorHAnsi" w:hAnsiTheme="minorHAnsi"/>
          <w:b w:val="0"/>
          <w:bCs w:val="0"/>
          <w:sz w:val="19"/>
          <w:szCs w:val="19"/>
          <w:lang w:val="sl-SI"/>
        </w:rPr>
        <w:t xml:space="preserve"> </w:t>
      </w:r>
      <w:r w:rsidRPr="005513AB">
        <w:rPr>
          <w:rStyle w:val="None"/>
          <w:rFonts w:asciiTheme="minorHAnsi" w:hAnsiTheme="minorHAnsi"/>
          <w:b w:val="0"/>
          <w:bCs w:val="0"/>
          <w:sz w:val="19"/>
          <w:szCs w:val="19"/>
          <w:lang w:val="sl-SI"/>
        </w:rPr>
        <w:t xml:space="preserve">od dneva sklenitve pogodbe dalje. </w:t>
      </w:r>
      <w:r w:rsidRPr="005513AB"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  <w:t>V primeru odstopa od pogodbe podjetje opravi vračilo prejet</w:t>
      </w:r>
      <w:r w:rsidR="00A654CA" w:rsidRPr="005513AB"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  <w:t>ih</w:t>
      </w:r>
      <w:r w:rsidRPr="005513AB"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  <w:t xml:space="preserve"> plačil najkasneje v 14</w:t>
      </w:r>
      <w:r w:rsidR="003143B1"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  <w:t>-ih</w:t>
      </w:r>
      <w:r w:rsidRPr="005513AB"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  <w:t xml:space="preserve"> dneh po prejemu obvestila o odstopu od</w:t>
      </w:r>
      <w:r w:rsidRPr="005513AB">
        <w:rPr>
          <w:rFonts w:asciiTheme="minorHAnsi" w:hAnsiTheme="minorHAnsi" w:cs="Calibri"/>
          <w:b w:val="0"/>
          <w:bCs w:val="0"/>
          <w:sz w:val="19"/>
          <w:szCs w:val="19"/>
          <w:lang w:val="sl-SI"/>
        </w:rPr>
        <w:t xml:space="preserve"> </w:t>
      </w:r>
      <w:r w:rsidRPr="005513AB"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  <w:t>pogodbe</w:t>
      </w:r>
      <w:r w:rsidR="00D427E6" w:rsidRPr="005513AB">
        <w:rPr>
          <w:rStyle w:val="None"/>
          <w:rFonts w:asciiTheme="minorHAnsi" w:eastAsia="Calibri" w:hAnsiTheme="minorHAnsi"/>
          <w:b w:val="0"/>
          <w:bCs w:val="0"/>
          <w:sz w:val="19"/>
          <w:szCs w:val="19"/>
          <w:lang w:val="sl-SI"/>
        </w:rPr>
        <w:t>.</w:t>
      </w:r>
    </w:p>
    <w:p w14:paraId="2A430425" w14:textId="37729E19" w:rsidR="00F96FD3" w:rsidRDefault="00095888" w:rsidP="00F96FD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Stranka</w:t>
      </w:r>
      <w:r w:rsidR="00F96FD3" w:rsidRPr="00F96FD3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po preteku 14 dnevnega roka ne more odstopiti od pogodbe</w:t>
      </w:r>
      <w:r w:rsidR="00D427E6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v skladu s členom 1</w:t>
      </w:r>
      <w:r w:rsidR="003143B1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0</w:t>
      </w:r>
      <w:r w:rsidR="00D427E6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.4.</w:t>
      </w:r>
      <w:r w:rsidR="00F96FD3" w:rsidRPr="00F96FD3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Lahko pa se 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Stranka</w:t>
      </w:r>
      <w:r w:rsidR="00F96FD3" w:rsidRPr="00F96FD3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in </w:t>
      </w:r>
      <w:r w:rsidR="003143B1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Studio</w:t>
      </w:r>
      <w:r w:rsidR="00F96FD3" w:rsidRPr="00F96FD3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sporazumno dogovorita tudi drugače.</w:t>
      </w:r>
    </w:p>
    <w:p w14:paraId="7B9587DC" w14:textId="38CC89D9" w:rsidR="00D12EB3" w:rsidRPr="00F96FD3" w:rsidRDefault="00095888" w:rsidP="00F96FD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Stranka</w:t>
      </w:r>
      <w:r w:rsidR="005513AB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je dolžn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a</w:t>
      </w:r>
      <w:r w:rsidR="005513AB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plačati za storitve, ki jih je v času do odstopa od pogodbe v skladu s členom 1</w:t>
      </w:r>
      <w:r w:rsidR="003143B1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0</w:t>
      </w:r>
      <w:r w:rsidR="005513AB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.4. teh splošnih pogojev koristil.</w:t>
      </w:r>
      <w:r w:rsidR="00D12EB3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</w:t>
      </w:r>
    </w:p>
    <w:p w14:paraId="262C9AD9" w14:textId="19D117D6" w:rsidR="008C13C0" w:rsidRPr="009E416E" w:rsidRDefault="00095888" w:rsidP="00F96FD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Stranka</w:t>
      </w:r>
      <w:r w:rsidR="005513AB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lahko odstopi od pogodbe na obrazcu, ki je objavljen na spletni strani </w:t>
      </w:r>
      <w:hyperlink r:id="rId10" w:history="1">
        <w:r w:rsidR="008C13C0" w:rsidRPr="004D1379">
          <w:rPr>
            <w:rStyle w:val="Hyperlink"/>
            <w:rFonts w:ascii="Calibri" w:eastAsia="Calibri" w:hAnsi="Calibri" w:cs="Calibri"/>
            <w:b w:val="0"/>
            <w:bCs w:val="0"/>
            <w:sz w:val="19"/>
            <w:szCs w:val="19"/>
            <w:lang w:val="sl-SI"/>
          </w:rPr>
          <w:t>https://f45training.si/bezigrad</w:t>
        </w:r>
      </w:hyperlink>
    </w:p>
    <w:p w14:paraId="6802C63F" w14:textId="17061513" w:rsidR="00F96FD3" w:rsidRDefault="005513AB" w:rsidP="00F96FD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in </w:t>
      </w:r>
      <w:r w:rsidR="00095888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ga je Studio prav tako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neposredno posredova</w:t>
      </w:r>
      <w:r w:rsidR="00095888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l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</w:t>
      </w:r>
      <w:r w:rsidR="00095888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Stranki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po elektronski pošti, ali pa z drug</w:t>
      </w:r>
      <w:r w:rsidR="003143B1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o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izjavo</w:t>
      </w:r>
      <w:r w:rsidR="003143B1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,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</w:t>
      </w:r>
      <w:r w:rsidR="00095888"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>iz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 katere </w:t>
      </w: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nedvomno izhaja, da odstopa od pogodbe v skladu s členom 43.č. Zakona o varstvu potrošnikov. </w:t>
      </w:r>
    </w:p>
    <w:p w14:paraId="4BAE2EA4" w14:textId="5C5120DB" w:rsidR="00275FBA" w:rsidRDefault="005513AB" w:rsidP="00252313">
      <w:pPr>
        <w:pStyle w:val="WMHeading2"/>
        <w:numPr>
          <w:ilvl w:val="1"/>
          <w:numId w:val="3"/>
        </w:numPr>
        <w:spacing w:before="60" w:after="60"/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</w:pPr>
      <w:r>
        <w:rPr>
          <w:rStyle w:val="None"/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  <w:t xml:space="preserve">Šteje se, da je potrošnik podal odstopno izjavo pravočasno, če jo pošlje v roku določenem za odstop od pogodbe. </w:t>
      </w:r>
    </w:p>
    <w:p w14:paraId="64DE6106" w14:textId="77777777" w:rsidR="00833F8E" w:rsidRPr="003143B1" w:rsidRDefault="00833F8E" w:rsidP="00833F8E">
      <w:pPr>
        <w:pStyle w:val="WMHeading2"/>
        <w:spacing w:before="60" w:after="60"/>
        <w:ind w:left="709"/>
        <w:rPr>
          <w:rFonts w:asciiTheme="minorHAnsi" w:eastAsia="Calibri" w:hAnsiTheme="minorHAnsi" w:cs="Calibri"/>
          <w:b w:val="0"/>
          <w:bCs w:val="0"/>
          <w:sz w:val="19"/>
          <w:szCs w:val="19"/>
          <w:lang w:val="sl-SI"/>
        </w:rPr>
      </w:pPr>
    </w:p>
    <w:p w14:paraId="47129EA7" w14:textId="77777777" w:rsidR="007E0233" w:rsidRPr="000C26D7" w:rsidRDefault="00575E97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0C26D7">
        <w:rPr>
          <w:rStyle w:val="Hyperlink1"/>
          <w:rFonts w:ascii="Calibri" w:hAnsi="Calibri" w:cs="Calibri"/>
          <w:sz w:val="19"/>
          <w:szCs w:val="19"/>
          <w:lang w:val="sl-SI"/>
        </w:rPr>
        <w:t>PRENEHANJE</w:t>
      </w:r>
    </w:p>
    <w:p w14:paraId="305D4B74" w14:textId="7AF3325B" w:rsidR="007E0233" w:rsidRPr="00B77D0A" w:rsidRDefault="00575E97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Poleg drugih pravic</w:t>
      </w:r>
      <w:r w:rsidR="00F7334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,</w:t>
      </w:r>
      <w:r w:rsid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ki jih imamo na podlagi teh splošnih pogojev </w:t>
      </w:r>
      <w:r w:rsidR="009D77DF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poslovanja</w:t>
      </w:r>
      <w:r w:rsid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, </w:t>
      </w: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lahko </w:t>
      </w:r>
      <w:r w:rsid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odstopimo od pogodbe in prekinemo</w:t>
      </w:r>
      <w:r w:rsidR="00B77D0A"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vaše </w:t>
      </w:r>
      <w:r w:rsidR="00BF68DF"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Č</w:t>
      </w: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lanstvo, če kršite katero koli obveznost iz te </w:t>
      </w:r>
      <w:r w:rsidR="00BF68DF"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P</w:t>
      </w: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ogodbe in kršitve ni mogoče odpraviti, ali če kršite obveznost in je kršitev mogoče odpraviti, vendar je ne odpravite v razumnem roku.</w:t>
      </w:r>
    </w:p>
    <w:p w14:paraId="0624725E" w14:textId="24F0C765" w:rsidR="007E0233" w:rsidRPr="00B77D0A" w:rsidRDefault="00BF68DF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Če prekličemo vaše Članstvo v skladu </w:t>
      </w:r>
      <w:r w:rsidR="00BD6A73"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z oddelkom </w:t>
      </w:r>
      <w:r w:rsid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11.1</w:t>
      </w: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, </w:t>
      </w:r>
      <w:r w:rsid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ste dolžni plačati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članstvo </w:t>
      </w: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za čas, ko ste bili </w:t>
      </w:r>
      <w:r w:rsidR="00BD6A73"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Č</w:t>
      </w:r>
      <w:r w:rsidRPr="00B77D0A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lan (izračunano sorazmerno). Prav tako lahko zahtevamo povračilo za izgubo ali škodo, ki jo povzroči vaša kršitev. </w:t>
      </w:r>
    </w:p>
    <w:p w14:paraId="3F442FBA" w14:textId="69D21E78" w:rsidR="007E0233" w:rsidRPr="00833F8E" w:rsidRDefault="00BF68DF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44367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Obljubljate, da v času podpisovanja niste </w:t>
      </w:r>
      <w:r w:rsidR="004B4214" w:rsidRPr="0044367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v stečaju</w:t>
      </w:r>
      <w:r w:rsidRPr="0044367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ali plačilno nesposobni in</w:t>
      </w:r>
      <w:r w:rsidR="004B4214" w:rsidRPr="00024F8C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da</w:t>
      </w:r>
      <w:r w:rsidRPr="00024F8C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ste zmožni plačevati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dogovorjeno mesečno članarino</w:t>
      </w:r>
      <w:r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. </w:t>
      </w:r>
      <w:r w:rsidR="004B421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Strinjate se, da nam boste takoj sporočili, če </w:t>
      </w:r>
      <w:r w:rsidR="00BD6A73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boste mnenja</w:t>
      </w:r>
      <w:r w:rsidR="004B421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, da ne boste mogli plačati svojih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obveznosti v daljšem časovnem obdobju.</w:t>
      </w:r>
      <w:r w:rsidR="003033E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Od pogodbe lahko odstopimo in v</w:t>
      </w:r>
      <w:r w:rsidR="004B421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aše članstvo prekličemo, če pridete v stečaj ali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postanete </w:t>
      </w:r>
      <w:r w:rsidR="004B421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plačilno nesposobni.</w:t>
      </w:r>
    </w:p>
    <w:p w14:paraId="7089E758" w14:textId="77777777" w:rsidR="00833F8E" w:rsidRPr="003033E4" w:rsidRDefault="00833F8E" w:rsidP="00833F8E">
      <w:pPr>
        <w:pStyle w:val="WMHeading2"/>
        <w:keepNext w:val="0"/>
        <w:spacing w:before="60" w:after="60"/>
        <w:ind w:left="706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3E0D5D94" w14:textId="045CA09A" w:rsidR="00833F8E" w:rsidRPr="00833F8E" w:rsidRDefault="007D2F0D" w:rsidP="00833F8E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443671">
        <w:rPr>
          <w:rStyle w:val="Hyperlink1"/>
          <w:rFonts w:ascii="Calibri" w:hAnsi="Calibri" w:cs="Calibri"/>
          <w:sz w:val="19"/>
          <w:szCs w:val="19"/>
          <w:lang w:val="sl-SI"/>
        </w:rPr>
        <w:t>NAŠA ODGOVORNOST</w:t>
      </w:r>
    </w:p>
    <w:p w14:paraId="6DE8BE4D" w14:textId="166E6BEA" w:rsidR="00F73341" w:rsidRPr="00F73341" w:rsidRDefault="00F73341" w:rsidP="00F73341">
      <w:pPr>
        <w:pStyle w:val="WMHeading2"/>
        <w:keepNext w:val="0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Izključene so</w:t>
      </w:r>
      <w:r w:rsidR="004B4214" w:rsidRPr="00024F8C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vs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e</w:t>
      </w:r>
      <w:r w:rsidR="004B421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garancije</w:t>
      </w:r>
      <w:r w:rsidR="003143B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in</w:t>
      </w:r>
      <w:r w:rsidR="004B421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jamstva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Studia,</w:t>
      </w:r>
      <w:r w:rsidR="004B421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ki jih je mogoče zakonito izključiti. </w:t>
      </w:r>
    </w:p>
    <w:p w14:paraId="1A90B330" w14:textId="5EDFC1B8" w:rsidR="007E0233" w:rsidRPr="00833F8E" w:rsidRDefault="00F73341" w:rsidP="003143B1">
      <w:pPr>
        <w:pStyle w:val="WMHeading2"/>
        <w:keepNext w:val="0"/>
        <w:numPr>
          <w:ilvl w:val="1"/>
          <w:numId w:val="2"/>
        </w:numPr>
        <w:spacing w:before="60" w:after="60"/>
        <w:rPr>
          <w:rStyle w:val="Hyperlink1"/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024F8C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Nismo odgovorni, če </w:t>
      </w:r>
      <w:r w:rsidR="00095888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Stranke</w:t>
      </w:r>
      <w:r w:rsidRPr="00024F8C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ne morejo uporabljati našega Studia zaradi naravne sile (kot je požar ali poplava) ali zaprtja ceste</w:t>
      </w:r>
      <w:r w:rsidR="003143B1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,</w:t>
      </w:r>
      <w:r w:rsidRPr="00024F8C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stavbe ali česa podobnega, ki je onkraj našega nadzora. Če se takšno stanje nadaljuje več kot 30 dni, lahko </w:t>
      </w: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bodisi vi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,</w:t>
      </w: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bodisi mi takoj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odstopimo od</w:t>
      </w: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p</w:t>
      </w: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ogodbo s pisnim obvestilom. Pri tem ne nastanejo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nobeni stroški</w:t>
      </w:r>
      <w:r w:rsidRPr="00D24530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. </w:t>
      </w:r>
    </w:p>
    <w:p w14:paraId="423D204F" w14:textId="77777777" w:rsidR="00833F8E" w:rsidRPr="003143B1" w:rsidRDefault="00833F8E" w:rsidP="00833F8E">
      <w:pPr>
        <w:pStyle w:val="WMHeading2"/>
        <w:keepNext w:val="0"/>
        <w:spacing w:before="60" w:after="60"/>
        <w:ind w:left="706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</w:p>
    <w:p w14:paraId="0763A900" w14:textId="77777777" w:rsidR="007E0233" w:rsidRPr="00024F8C" w:rsidRDefault="007D2F0D" w:rsidP="007E0233">
      <w:pPr>
        <w:pStyle w:val="WMHeading1"/>
        <w:numPr>
          <w:ilvl w:val="0"/>
          <w:numId w:val="2"/>
        </w:numPr>
        <w:spacing w:before="60" w:after="60"/>
        <w:rPr>
          <w:rFonts w:ascii="Calibri" w:eastAsia="Calibri" w:hAnsi="Calibri" w:cs="Calibri"/>
          <w:sz w:val="19"/>
          <w:szCs w:val="19"/>
          <w:lang w:val="sl-SI"/>
        </w:rPr>
      </w:pPr>
      <w:r w:rsidRPr="00024F8C">
        <w:rPr>
          <w:rStyle w:val="Hyperlink2"/>
          <w:rFonts w:ascii="Calibri" w:eastAsia="Calibri" w:hAnsi="Calibri" w:cs="Calibri"/>
          <w:sz w:val="19"/>
          <w:szCs w:val="19"/>
          <w:lang w:val="sl-SI"/>
        </w:rPr>
        <w:t>SPLOŠNE PRAVNE ZADEVE</w:t>
      </w:r>
    </w:p>
    <w:p w14:paraId="4747A988" w14:textId="4917A901" w:rsidR="007E0233" w:rsidRPr="00651972" w:rsidRDefault="00796493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65197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V kolikor sodišče odloči, da je del te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h pogojev ali</w:t>
      </w:r>
      <w:r w:rsidRPr="0065197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p</w:t>
      </w:r>
      <w:r w:rsidRPr="0065197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ogodbe </w:t>
      </w:r>
      <w:r w:rsidR="003033E4" w:rsidRPr="0065197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n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eveljaven, </w:t>
      </w:r>
      <w:r w:rsidRPr="0065197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ničen ali neizvršljiv, se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pogodba  in splošni pogoji </w:t>
      </w:r>
      <w:r w:rsidR="009D77DF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poslovanja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v preostalem delu ohranijo v veljavi. </w:t>
      </w:r>
      <w:r w:rsidRPr="00651972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</w:p>
    <w:p w14:paraId="233F8E90" w14:textId="19F75B1D" w:rsidR="007E0233" w:rsidRPr="00B77D0A" w:rsidRDefault="00796493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5C32C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Če</w:t>
      </w:r>
      <w:r w:rsidR="00917584" w:rsidRPr="005C32C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Pr="005C32C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svojih pravic po te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h splošnih pogojih in</w:t>
      </w:r>
      <w:r w:rsidRPr="005C32C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pogodbi ne uveljavljamo, to še ne pomeni, da tega v prihodnosti morda ne bomo storili. </w:t>
      </w:r>
    </w:p>
    <w:p w14:paraId="584D0114" w14:textId="5E178BC2" w:rsidR="007E0233" w:rsidRPr="003033E4" w:rsidRDefault="00796493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Strinjate se, da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vam</w:t>
      </w:r>
      <w:r w:rsidR="00917584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  <w:r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nismo dali nobene obljube, na katero ste se zanašali, </w:t>
      </w:r>
      <w:r w:rsid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in je </w:t>
      </w:r>
      <w:r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ni v tej Pogodbi. </w:t>
      </w:r>
    </w:p>
    <w:p w14:paraId="1D2F4325" w14:textId="2BBB5A30" w:rsidR="007E0233" w:rsidRPr="003033E4" w:rsidRDefault="003033E4" w:rsidP="007E0233">
      <w:pPr>
        <w:pStyle w:val="WMHeading2"/>
        <w:keepNext w:val="0"/>
        <w:numPr>
          <w:ilvl w:val="1"/>
          <w:numId w:val="2"/>
        </w:numPr>
        <w:spacing w:before="60" w:after="60"/>
        <w:rPr>
          <w:rFonts w:ascii="Calibri" w:eastAsia="Calibri" w:hAnsi="Calibri" w:cs="Calibri"/>
          <w:b w:val="0"/>
          <w:bCs w:val="0"/>
          <w:sz w:val="19"/>
          <w:szCs w:val="19"/>
          <w:lang w:val="sl-SI"/>
        </w:rPr>
      </w:pP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Za te splošne pogoje </w:t>
      </w:r>
      <w:r w:rsidR="009D77DF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poslovanja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in pogodbo se uporablja p</w:t>
      </w:r>
      <w:r w:rsidR="00796493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ravo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Republike Slovenije. Sodišče v Ljubljani je pristojno za reševanje sporov, ki lahko nastanejo iz te pogodbe ali teh splošnih pogojev poslovanja</w:t>
      </w:r>
      <w:r w:rsidR="00796493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.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Potrošnik pa lahko v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lastRenderedPageBreak/>
        <w:t xml:space="preserve">skladu z Zakonom </w:t>
      </w:r>
      <w:r w:rsidR="00B06147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o pravdnem postopku 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>izbire tudi sodišče njegove stalnega</w:t>
      </w:r>
      <w:r w:rsidR="00B06147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ali začasnega</w:t>
      </w:r>
      <w:r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prebivališča, kot sodišče, ki je v tej zadevi pristojno za reševanje sporov. </w:t>
      </w:r>
      <w:r w:rsidR="00796493" w:rsidRPr="003033E4">
        <w:rPr>
          <w:rStyle w:val="Hyperlink1"/>
          <w:rFonts w:ascii="Calibri" w:hAnsi="Calibri" w:cs="Calibri"/>
          <w:b w:val="0"/>
          <w:bCs w:val="0"/>
          <w:sz w:val="19"/>
          <w:szCs w:val="19"/>
          <w:lang w:val="sl-SI"/>
        </w:rPr>
        <w:t xml:space="preserve"> </w:t>
      </w:r>
    </w:p>
    <w:p w14:paraId="392FA4FA" w14:textId="77777777" w:rsidR="00703682" w:rsidRDefault="00703682">
      <w:pPr>
        <w:rPr>
          <w:lang w:val="sl-SI"/>
        </w:rPr>
      </w:pPr>
    </w:p>
    <w:p w14:paraId="0AF6A6E8" w14:textId="77777777" w:rsidR="006A0270" w:rsidRDefault="006A0270">
      <w:pPr>
        <w:rPr>
          <w:lang w:val="sl-SI"/>
        </w:rPr>
      </w:pPr>
    </w:p>
    <w:p w14:paraId="336DC6E2" w14:textId="77777777" w:rsidR="006A0270" w:rsidRDefault="006A0270">
      <w:pPr>
        <w:rPr>
          <w:lang w:val="sl-SI"/>
        </w:rPr>
      </w:pPr>
    </w:p>
    <w:p w14:paraId="01106D35" w14:textId="77777777" w:rsidR="006A0270" w:rsidRPr="00443671" w:rsidRDefault="006A0270">
      <w:pPr>
        <w:rPr>
          <w:lang w:val="sl-SI"/>
        </w:rPr>
      </w:pPr>
    </w:p>
    <w:sectPr w:rsidR="006A0270" w:rsidRPr="00443671">
      <w:type w:val="continuous"/>
      <w:pgSz w:w="12240" w:h="15840"/>
      <w:pgMar w:top="1440" w:right="810" w:bottom="1440" w:left="810" w:header="426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FA78" w14:textId="77777777" w:rsidR="003F720C" w:rsidRDefault="003F720C">
      <w:pPr>
        <w:spacing w:after="0" w:line="240" w:lineRule="auto"/>
      </w:pPr>
      <w:r>
        <w:separator/>
      </w:r>
    </w:p>
  </w:endnote>
  <w:endnote w:type="continuationSeparator" w:id="0">
    <w:p w14:paraId="0C2E53EF" w14:textId="77777777" w:rsidR="003F720C" w:rsidRDefault="003F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542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D9B8FC" w14:textId="3442755E" w:rsidR="003143B1" w:rsidRDefault="003143B1">
            <w:pPr>
              <w:pStyle w:val="Footer"/>
              <w:jc w:val="right"/>
            </w:pPr>
            <w:r w:rsidRPr="003143B1">
              <w:rPr>
                <w:sz w:val="16"/>
                <w:szCs w:val="16"/>
                <w:lang w:val="sl-SI"/>
              </w:rPr>
              <w:t xml:space="preserve">Stran </w:t>
            </w:r>
            <w:r w:rsidRPr="003143B1">
              <w:rPr>
                <w:b/>
                <w:bCs/>
                <w:sz w:val="16"/>
                <w:szCs w:val="16"/>
              </w:rPr>
              <w:fldChar w:fldCharType="begin"/>
            </w:r>
            <w:r w:rsidRPr="003143B1">
              <w:rPr>
                <w:b/>
                <w:bCs/>
                <w:sz w:val="16"/>
                <w:szCs w:val="16"/>
              </w:rPr>
              <w:instrText>PAGE</w:instrText>
            </w:r>
            <w:r w:rsidRPr="003143B1">
              <w:rPr>
                <w:b/>
                <w:bCs/>
                <w:sz w:val="16"/>
                <w:szCs w:val="16"/>
              </w:rPr>
              <w:fldChar w:fldCharType="separate"/>
            </w:r>
            <w:r w:rsidR="00977565">
              <w:rPr>
                <w:b/>
                <w:bCs/>
                <w:noProof/>
                <w:sz w:val="16"/>
                <w:szCs w:val="16"/>
              </w:rPr>
              <w:t>2</w:t>
            </w:r>
            <w:r w:rsidRPr="003143B1">
              <w:rPr>
                <w:b/>
                <w:bCs/>
                <w:sz w:val="16"/>
                <w:szCs w:val="16"/>
              </w:rPr>
              <w:fldChar w:fldCharType="end"/>
            </w:r>
            <w:r w:rsidRPr="003143B1">
              <w:rPr>
                <w:sz w:val="16"/>
                <w:szCs w:val="16"/>
                <w:lang w:val="sl-SI"/>
              </w:rPr>
              <w:t xml:space="preserve"> od </w:t>
            </w:r>
            <w:r w:rsidRPr="003143B1">
              <w:rPr>
                <w:b/>
                <w:bCs/>
                <w:sz w:val="16"/>
                <w:szCs w:val="16"/>
              </w:rPr>
              <w:fldChar w:fldCharType="begin"/>
            </w:r>
            <w:r w:rsidRPr="003143B1">
              <w:rPr>
                <w:b/>
                <w:bCs/>
                <w:sz w:val="16"/>
                <w:szCs w:val="16"/>
              </w:rPr>
              <w:instrText>NUMPAGES</w:instrText>
            </w:r>
            <w:r w:rsidRPr="003143B1">
              <w:rPr>
                <w:b/>
                <w:bCs/>
                <w:sz w:val="16"/>
                <w:szCs w:val="16"/>
              </w:rPr>
              <w:fldChar w:fldCharType="separate"/>
            </w:r>
            <w:r w:rsidR="00977565">
              <w:rPr>
                <w:b/>
                <w:bCs/>
                <w:noProof/>
                <w:sz w:val="16"/>
                <w:szCs w:val="16"/>
              </w:rPr>
              <w:t>5</w:t>
            </w:r>
            <w:r w:rsidRPr="003143B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B8BB50" w14:textId="77777777" w:rsidR="00B064C8" w:rsidRDefault="00B064C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9FEA" w14:textId="77777777" w:rsidR="003F720C" w:rsidRDefault="003F720C">
      <w:pPr>
        <w:spacing w:after="0" w:line="240" w:lineRule="auto"/>
      </w:pPr>
      <w:r>
        <w:separator/>
      </w:r>
    </w:p>
  </w:footnote>
  <w:footnote w:type="continuationSeparator" w:id="0">
    <w:p w14:paraId="5FA9963B" w14:textId="77777777" w:rsidR="003F720C" w:rsidRDefault="003F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528"/>
    <w:multiLevelType w:val="multilevel"/>
    <w:tmpl w:val="B9A8144E"/>
    <w:numStyleLink w:val="ImportedStyle1"/>
  </w:abstractNum>
  <w:abstractNum w:abstractNumId="1" w15:restartNumberingAfterBreak="0">
    <w:nsid w:val="6AF50CF7"/>
    <w:multiLevelType w:val="multilevel"/>
    <w:tmpl w:val="B9A8144E"/>
    <w:styleLink w:val="ImportedStyle1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6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706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(%4)"/>
      <w:lvlJc w:val="left"/>
      <w:pPr>
        <w:ind w:left="1415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lvlText w:val="(%5)"/>
      <w:lvlJc w:val="left"/>
      <w:pPr>
        <w:ind w:left="2123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5)%6."/>
      <w:lvlJc w:val="left"/>
      <w:pPr>
        <w:ind w:left="2733" w:hanging="9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5)%6.%7."/>
      <w:lvlJc w:val="left"/>
      <w:pPr>
        <w:ind w:left="323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5)%6.%7.%8."/>
      <w:lvlJc w:val="left"/>
      <w:pPr>
        <w:ind w:left="3741" w:hanging="1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5)%6.%7.%8.%9."/>
      <w:lvlJc w:val="left"/>
      <w:pPr>
        <w:ind w:left="431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1.%2."/>
        <w:lvlJc w:val="left"/>
        <w:pPr>
          <w:ind w:left="706" w:hanging="70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2126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3"/>
    <w:rsid w:val="000019BC"/>
    <w:rsid w:val="00007038"/>
    <w:rsid w:val="00024F8C"/>
    <w:rsid w:val="000538C9"/>
    <w:rsid w:val="00056CDC"/>
    <w:rsid w:val="00064482"/>
    <w:rsid w:val="00081369"/>
    <w:rsid w:val="00086D66"/>
    <w:rsid w:val="00095888"/>
    <w:rsid w:val="000A5AAF"/>
    <w:rsid w:val="000C26D7"/>
    <w:rsid w:val="000F72FD"/>
    <w:rsid w:val="001025B2"/>
    <w:rsid w:val="00124791"/>
    <w:rsid w:val="00127952"/>
    <w:rsid w:val="00147F63"/>
    <w:rsid w:val="00163B19"/>
    <w:rsid w:val="001B0D88"/>
    <w:rsid w:val="001C354D"/>
    <w:rsid w:val="001D0223"/>
    <w:rsid w:val="001E3975"/>
    <w:rsid w:val="001E5EFD"/>
    <w:rsid w:val="00251771"/>
    <w:rsid w:val="00252313"/>
    <w:rsid w:val="002723AD"/>
    <w:rsid w:val="00272ACD"/>
    <w:rsid w:val="00275FBA"/>
    <w:rsid w:val="002768FC"/>
    <w:rsid w:val="002C3F40"/>
    <w:rsid w:val="002E6FA4"/>
    <w:rsid w:val="003033E4"/>
    <w:rsid w:val="003143B1"/>
    <w:rsid w:val="0035008F"/>
    <w:rsid w:val="0036270D"/>
    <w:rsid w:val="003666BB"/>
    <w:rsid w:val="0039656B"/>
    <w:rsid w:val="003E0335"/>
    <w:rsid w:val="003F720C"/>
    <w:rsid w:val="00433890"/>
    <w:rsid w:val="00443671"/>
    <w:rsid w:val="00453F2A"/>
    <w:rsid w:val="00473162"/>
    <w:rsid w:val="00475DD9"/>
    <w:rsid w:val="00486281"/>
    <w:rsid w:val="004951BF"/>
    <w:rsid w:val="004B33E3"/>
    <w:rsid w:val="004B4214"/>
    <w:rsid w:val="004C28CC"/>
    <w:rsid w:val="004D0732"/>
    <w:rsid w:val="0051680F"/>
    <w:rsid w:val="00544371"/>
    <w:rsid w:val="005513AB"/>
    <w:rsid w:val="00575E97"/>
    <w:rsid w:val="00577FFC"/>
    <w:rsid w:val="005866FC"/>
    <w:rsid w:val="005900AD"/>
    <w:rsid w:val="0059753A"/>
    <w:rsid w:val="005B0C2A"/>
    <w:rsid w:val="005C32C4"/>
    <w:rsid w:val="005D4C85"/>
    <w:rsid w:val="005D7C4E"/>
    <w:rsid w:val="00650567"/>
    <w:rsid w:val="00651972"/>
    <w:rsid w:val="00665E23"/>
    <w:rsid w:val="0069707D"/>
    <w:rsid w:val="006A0270"/>
    <w:rsid w:val="006D5E70"/>
    <w:rsid w:val="00703682"/>
    <w:rsid w:val="0070589F"/>
    <w:rsid w:val="00740DB5"/>
    <w:rsid w:val="00743FA4"/>
    <w:rsid w:val="00750749"/>
    <w:rsid w:val="007625D5"/>
    <w:rsid w:val="00773707"/>
    <w:rsid w:val="0077413C"/>
    <w:rsid w:val="00791C81"/>
    <w:rsid w:val="00796493"/>
    <w:rsid w:val="007D2F0D"/>
    <w:rsid w:val="007E0233"/>
    <w:rsid w:val="007F1BB2"/>
    <w:rsid w:val="00833F8E"/>
    <w:rsid w:val="0084798D"/>
    <w:rsid w:val="00881132"/>
    <w:rsid w:val="008B08B4"/>
    <w:rsid w:val="008C13C0"/>
    <w:rsid w:val="008C2010"/>
    <w:rsid w:val="008E61FE"/>
    <w:rsid w:val="00904D8F"/>
    <w:rsid w:val="00917584"/>
    <w:rsid w:val="00930633"/>
    <w:rsid w:val="00935F81"/>
    <w:rsid w:val="0093714F"/>
    <w:rsid w:val="0096052B"/>
    <w:rsid w:val="00977565"/>
    <w:rsid w:val="00982DAF"/>
    <w:rsid w:val="00996213"/>
    <w:rsid w:val="009A3A9B"/>
    <w:rsid w:val="009B362C"/>
    <w:rsid w:val="009C3100"/>
    <w:rsid w:val="009D77DF"/>
    <w:rsid w:val="009E0CA9"/>
    <w:rsid w:val="009E416E"/>
    <w:rsid w:val="00A10C44"/>
    <w:rsid w:val="00A41448"/>
    <w:rsid w:val="00A5619B"/>
    <w:rsid w:val="00A62945"/>
    <w:rsid w:val="00A63C0E"/>
    <w:rsid w:val="00A654CA"/>
    <w:rsid w:val="00A86676"/>
    <w:rsid w:val="00AA2217"/>
    <w:rsid w:val="00AB101F"/>
    <w:rsid w:val="00AC4E39"/>
    <w:rsid w:val="00B06147"/>
    <w:rsid w:val="00B064C8"/>
    <w:rsid w:val="00B2682F"/>
    <w:rsid w:val="00B40F8B"/>
    <w:rsid w:val="00B41CC4"/>
    <w:rsid w:val="00B77D0A"/>
    <w:rsid w:val="00B864CB"/>
    <w:rsid w:val="00B91643"/>
    <w:rsid w:val="00BB20E4"/>
    <w:rsid w:val="00BB6DF3"/>
    <w:rsid w:val="00BD6A73"/>
    <w:rsid w:val="00BE464D"/>
    <w:rsid w:val="00BF68DF"/>
    <w:rsid w:val="00C21010"/>
    <w:rsid w:val="00C6221B"/>
    <w:rsid w:val="00C669D1"/>
    <w:rsid w:val="00C97CB4"/>
    <w:rsid w:val="00CA5605"/>
    <w:rsid w:val="00CC2B38"/>
    <w:rsid w:val="00CD468A"/>
    <w:rsid w:val="00CE3749"/>
    <w:rsid w:val="00D12EB3"/>
    <w:rsid w:val="00D14779"/>
    <w:rsid w:val="00D24530"/>
    <w:rsid w:val="00D427E6"/>
    <w:rsid w:val="00D7469E"/>
    <w:rsid w:val="00DD1E6A"/>
    <w:rsid w:val="00DE616E"/>
    <w:rsid w:val="00E11517"/>
    <w:rsid w:val="00E34D8D"/>
    <w:rsid w:val="00E4298D"/>
    <w:rsid w:val="00E97664"/>
    <w:rsid w:val="00EA0167"/>
    <w:rsid w:val="00EB79F2"/>
    <w:rsid w:val="00ED02A3"/>
    <w:rsid w:val="00F205B4"/>
    <w:rsid w:val="00F46F96"/>
    <w:rsid w:val="00F66820"/>
    <w:rsid w:val="00F73341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D562"/>
  <w15:chartTrackingRefBased/>
  <w15:docId w15:val="{54867ACE-E3C7-49AE-9490-10D2AC0B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E02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WMHeading1">
    <w:name w:val="WM Heading 1"/>
    <w:rsid w:val="007E0233"/>
    <w:pPr>
      <w:keepNext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val="en-US" w:eastAsia="sl-SI"/>
    </w:rPr>
  </w:style>
  <w:style w:type="numbering" w:customStyle="1" w:styleId="ImportedStyle1">
    <w:name w:val="Imported Style 1"/>
    <w:rsid w:val="007E0233"/>
    <w:pPr>
      <w:numPr>
        <w:numId w:val="1"/>
      </w:numPr>
    </w:pPr>
  </w:style>
  <w:style w:type="character" w:customStyle="1" w:styleId="None">
    <w:name w:val="None"/>
    <w:rsid w:val="007E0233"/>
  </w:style>
  <w:style w:type="character" w:customStyle="1" w:styleId="Hyperlink0">
    <w:name w:val="Hyperlink.0"/>
    <w:basedOn w:val="None"/>
    <w:rsid w:val="007E0233"/>
    <w:rPr>
      <w:sz w:val="19"/>
      <w:szCs w:val="19"/>
    </w:rPr>
  </w:style>
  <w:style w:type="paragraph" w:customStyle="1" w:styleId="WMHeading2">
    <w:name w:val="WM Heading 2"/>
    <w:rsid w:val="007E0233"/>
    <w:pPr>
      <w:keepNext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sl-SI"/>
    </w:rPr>
  </w:style>
  <w:style w:type="paragraph" w:customStyle="1" w:styleId="WMHeading3">
    <w:name w:val="WM Heading 3"/>
    <w:rsid w:val="007E023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sl-SI"/>
    </w:rPr>
  </w:style>
  <w:style w:type="paragraph" w:customStyle="1" w:styleId="WMHeading4">
    <w:name w:val="WM Heading 4"/>
    <w:rsid w:val="007E023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sl-SI"/>
    </w:rPr>
  </w:style>
  <w:style w:type="character" w:customStyle="1" w:styleId="Hyperlink1">
    <w:name w:val="Hyperlink.1"/>
    <w:basedOn w:val="None"/>
    <w:rsid w:val="007E0233"/>
  </w:style>
  <w:style w:type="character" w:customStyle="1" w:styleId="Hyperlink2">
    <w:name w:val="Hyperlink.2"/>
    <w:basedOn w:val="None"/>
    <w:rsid w:val="007E023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45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2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F8C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F8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sl-SI"/>
    </w:rPr>
  </w:style>
  <w:style w:type="paragraph" w:styleId="NormalWeb">
    <w:name w:val="Normal (Web)"/>
    <w:basedOn w:val="Normal"/>
    <w:uiPriority w:val="99"/>
    <w:semiHidden/>
    <w:unhideWhenUsed/>
    <w:rsid w:val="00F96FD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FD3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96F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B1"/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paragraph" w:styleId="Footer">
    <w:name w:val="footer"/>
    <w:basedOn w:val="Normal"/>
    <w:link w:val="FooterChar"/>
    <w:uiPriority w:val="99"/>
    <w:unhideWhenUsed/>
    <w:rsid w:val="0031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B1"/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paragraph" w:styleId="Revision">
    <w:name w:val="Revision"/>
    <w:hidden/>
    <w:uiPriority w:val="99"/>
    <w:semiHidden/>
    <w:rsid w:val="00C21010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45training.si/bezig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45training.si/bezigr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1A17-9B3F-4C42-8CF6-C015478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2834</Words>
  <Characters>16154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Odvetnik Sedmak</dc:creator>
  <cp:keywords/>
  <dc:description/>
  <cp:lastModifiedBy>Toni Jukic</cp:lastModifiedBy>
  <cp:revision>4</cp:revision>
  <cp:lastPrinted>2019-11-20T12:03:00Z</cp:lastPrinted>
  <dcterms:created xsi:type="dcterms:W3CDTF">2023-08-30T19:03:00Z</dcterms:created>
  <dcterms:modified xsi:type="dcterms:W3CDTF">2023-08-31T19:04:00Z</dcterms:modified>
</cp:coreProperties>
</file>